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0E5E7" w14:textId="42BE2E7D" w:rsidR="0022669F" w:rsidRDefault="0022669F" w:rsidP="0022669F">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S3-20285</w:t>
      </w:r>
      <w:r w:rsidR="0058260A">
        <w:rPr>
          <w:b/>
          <w:i/>
          <w:noProof/>
          <w:sz w:val="28"/>
        </w:rPr>
        <w:t>7</w:t>
      </w:r>
    </w:p>
    <w:p w14:paraId="1DB0DABD" w14:textId="77777777" w:rsidR="0022669F" w:rsidRDefault="0022669F" w:rsidP="0022669F">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24C4360A" w14:textId="77777777" w:rsidR="0022669F" w:rsidRDefault="0022669F" w:rsidP="0022669F">
      <w:pPr>
        <w:keepNext/>
        <w:tabs>
          <w:tab w:val="left" w:pos="2127"/>
        </w:tabs>
        <w:ind w:left="2126" w:hanging="2126"/>
        <w:outlineLvl w:val="0"/>
        <w:rPr>
          <w:b/>
          <w:lang w:val="en-US"/>
        </w:rPr>
      </w:pPr>
      <w:r>
        <w:rPr>
          <w:b/>
          <w:lang w:val="en-US"/>
        </w:rPr>
        <w:t>Source:</w:t>
      </w:r>
      <w:r>
        <w:rPr>
          <w:b/>
          <w:lang w:val="en-US"/>
        </w:rPr>
        <w:tab/>
        <w:t>ITU-T SG17</w:t>
      </w:r>
    </w:p>
    <w:p w14:paraId="2CA6E6E7" w14:textId="77777777" w:rsidR="0022669F" w:rsidRDefault="0022669F" w:rsidP="0022669F">
      <w:pPr>
        <w:pStyle w:val="TableText0"/>
      </w:pPr>
      <w:r>
        <w:rPr>
          <w:rFonts w:cs="Arial"/>
          <w:b/>
        </w:rPr>
        <w:t>Title:</w:t>
      </w:r>
      <w:r>
        <w:rPr>
          <w:rFonts w:cs="Arial"/>
          <w:b/>
        </w:rPr>
        <w:tab/>
      </w:r>
      <w:r w:rsidRPr="000F1EDE">
        <w:t xml:space="preserve">LS on </w:t>
      </w:r>
      <w:r>
        <w:t xml:space="preserve">SG17 new work item </w:t>
      </w:r>
      <w:r w:rsidRPr="000F1EDE">
        <w:t>'Security Methodology for Zero-Touch Massive IoT Deployment'</w:t>
      </w:r>
    </w:p>
    <w:p w14:paraId="12BFE26B" w14:textId="00F4066B" w:rsidR="0022669F" w:rsidRDefault="0022669F" w:rsidP="0022669F">
      <w:pPr>
        <w:pStyle w:val="TableText0"/>
        <w:rPr>
          <w:b/>
        </w:rPr>
      </w:pPr>
      <w:r>
        <w:rPr>
          <w:b/>
        </w:rPr>
        <w:t>Document for:</w:t>
      </w:r>
      <w:r>
        <w:rPr>
          <w:b/>
        </w:rPr>
        <w:tab/>
        <w:t>Information, Discussion</w:t>
      </w:r>
    </w:p>
    <w:p w14:paraId="5256E45D" w14:textId="6981C4E6" w:rsidR="007737B2" w:rsidRDefault="0022669F" w:rsidP="0022669F">
      <w:pPr>
        <w:spacing w:before="240"/>
        <w:rPr>
          <w:b/>
        </w:rPr>
      </w:pPr>
      <w:r>
        <w:rPr>
          <w:b/>
        </w:rPr>
        <w:t xml:space="preserve">Agenda Item: </w:t>
      </w:r>
      <w:r w:rsidR="0058260A">
        <w:rPr>
          <w:b/>
        </w:rPr>
        <w:t>4.8</w:t>
      </w:r>
      <w:bookmarkStart w:id="0" w:name="_GoBack"/>
      <w:bookmarkEnd w:id="0"/>
    </w:p>
    <w:p w14:paraId="4DA227BB" w14:textId="77777777" w:rsidR="0022669F" w:rsidRDefault="0022669F" w:rsidP="0022669F">
      <w:pPr>
        <w:spacing w:before="240"/>
      </w:pPr>
    </w:p>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7737B2" w:rsidRPr="000F1EDE" w14:paraId="35B0DD30" w14:textId="77777777" w:rsidTr="00911F30">
        <w:trPr>
          <w:cantSplit/>
        </w:trPr>
        <w:tc>
          <w:tcPr>
            <w:tcW w:w="1191" w:type="dxa"/>
            <w:vMerge w:val="restart"/>
          </w:tcPr>
          <w:p w14:paraId="2F4A533D" w14:textId="77777777" w:rsidR="007737B2" w:rsidRPr="000F1EDE" w:rsidRDefault="007737B2" w:rsidP="00911F30">
            <w:pPr>
              <w:rPr>
                <w:sz w:val="20"/>
                <w:szCs w:val="20"/>
              </w:rPr>
            </w:pPr>
            <w:bookmarkStart w:id="1" w:name="dnum" w:colFirst="2" w:colLast="2"/>
            <w:bookmarkStart w:id="2" w:name="dtableau"/>
            <w:r w:rsidRPr="000F1EDE">
              <w:rPr>
                <w:noProof/>
                <w:sz w:val="20"/>
                <w:szCs w:val="20"/>
                <w:lang w:eastAsia="zh-CN"/>
              </w:rPr>
              <w:drawing>
                <wp:inline distT="0" distB="0" distL="0" distR="0" wp14:anchorId="7DB9963C" wp14:editId="53C57AE0">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516826B9" w14:textId="77777777" w:rsidR="007737B2" w:rsidRPr="000F1EDE" w:rsidRDefault="007737B2" w:rsidP="00911F30">
            <w:pPr>
              <w:rPr>
                <w:sz w:val="16"/>
                <w:szCs w:val="16"/>
              </w:rPr>
            </w:pPr>
            <w:r w:rsidRPr="000F1EDE">
              <w:rPr>
                <w:sz w:val="16"/>
                <w:szCs w:val="16"/>
              </w:rPr>
              <w:t>INTERNATIONAL TELECOMMUNICATION UNION</w:t>
            </w:r>
          </w:p>
          <w:p w14:paraId="23A25FB3" w14:textId="77777777" w:rsidR="007737B2" w:rsidRPr="000F1EDE" w:rsidRDefault="007737B2" w:rsidP="00911F30">
            <w:pPr>
              <w:rPr>
                <w:b/>
                <w:bCs/>
                <w:sz w:val="26"/>
                <w:szCs w:val="26"/>
              </w:rPr>
            </w:pPr>
            <w:r w:rsidRPr="000F1EDE">
              <w:rPr>
                <w:b/>
                <w:bCs/>
                <w:sz w:val="26"/>
                <w:szCs w:val="26"/>
              </w:rPr>
              <w:t>TELECOMMUNICATION</w:t>
            </w:r>
            <w:r w:rsidRPr="000F1EDE">
              <w:rPr>
                <w:b/>
                <w:bCs/>
                <w:sz w:val="26"/>
                <w:szCs w:val="26"/>
              </w:rPr>
              <w:br/>
              <w:t>STANDARDIZATION SECTOR</w:t>
            </w:r>
          </w:p>
          <w:p w14:paraId="273E1D5C" w14:textId="77777777" w:rsidR="007737B2" w:rsidRPr="000F1EDE" w:rsidRDefault="007737B2" w:rsidP="00911F30">
            <w:pPr>
              <w:rPr>
                <w:sz w:val="20"/>
                <w:szCs w:val="20"/>
              </w:rPr>
            </w:pPr>
            <w:r w:rsidRPr="000F1EDE">
              <w:rPr>
                <w:sz w:val="20"/>
                <w:szCs w:val="20"/>
              </w:rPr>
              <w:t xml:space="preserve">STUDY PERIOD </w:t>
            </w:r>
            <w:bookmarkStart w:id="3" w:name="dstudyperiod"/>
            <w:r w:rsidRPr="000F1EDE">
              <w:rPr>
                <w:sz w:val="20"/>
                <w:szCs w:val="20"/>
              </w:rPr>
              <w:t>2017-2020</w:t>
            </w:r>
            <w:bookmarkEnd w:id="3"/>
          </w:p>
        </w:tc>
        <w:tc>
          <w:tcPr>
            <w:tcW w:w="4681" w:type="dxa"/>
            <w:gridSpan w:val="2"/>
            <w:vAlign w:val="center"/>
          </w:tcPr>
          <w:p w14:paraId="14F92944" w14:textId="77777777" w:rsidR="007737B2" w:rsidRPr="000F1EDE" w:rsidRDefault="007737B2" w:rsidP="00911F30">
            <w:pPr>
              <w:pStyle w:val="Docnumber"/>
              <w:rPr>
                <w:sz w:val="32"/>
              </w:rPr>
            </w:pPr>
            <w:r>
              <w:rPr>
                <w:sz w:val="32"/>
              </w:rPr>
              <w:t>SG17-LS270</w:t>
            </w:r>
          </w:p>
        </w:tc>
      </w:tr>
      <w:tr w:rsidR="007737B2" w:rsidRPr="000F1EDE" w14:paraId="0D1AAEC7" w14:textId="77777777" w:rsidTr="00911F30">
        <w:trPr>
          <w:cantSplit/>
        </w:trPr>
        <w:tc>
          <w:tcPr>
            <w:tcW w:w="1191" w:type="dxa"/>
            <w:vMerge/>
          </w:tcPr>
          <w:p w14:paraId="5D2238DA" w14:textId="77777777" w:rsidR="007737B2" w:rsidRPr="000F1EDE" w:rsidRDefault="007737B2" w:rsidP="00911F30">
            <w:pPr>
              <w:rPr>
                <w:smallCaps/>
                <w:sz w:val="20"/>
              </w:rPr>
            </w:pPr>
            <w:bookmarkStart w:id="4" w:name="dsg" w:colFirst="2" w:colLast="2"/>
            <w:bookmarkEnd w:id="1"/>
          </w:p>
        </w:tc>
        <w:tc>
          <w:tcPr>
            <w:tcW w:w="4051" w:type="dxa"/>
            <w:gridSpan w:val="4"/>
            <w:vMerge/>
          </w:tcPr>
          <w:p w14:paraId="04EBE8CD" w14:textId="77777777" w:rsidR="007737B2" w:rsidRPr="000F1EDE" w:rsidRDefault="007737B2" w:rsidP="00911F30">
            <w:pPr>
              <w:rPr>
                <w:smallCaps/>
                <w:sz w:val="20"/>
              </w:rPr>
            </w:pPr>
          </w:p>
        </w:tc>
        <w:tc>
          <w:tcPr>
            <w:tcW w:w="4681" w:type="dxa"/>
            <w:gridSpan w:val="2"/>
          </w:tcPr>
          <w:p w14:paraId="694EBFA3" w14:textId="77777777" w:rsidR="007737B2" w:rsidRPr="000F1EDE" w:rsidRDefault="007737B2" w:rsidP="00911F30">
            <w:pPr>
              <w:jc w:val="right"/>
              <w:rPr>
                <w:b/>
                <w:bCs/>
                <w:smallCaps/>
                <w:sz w:val="28"/>
                <w:szCs w:val="28"/>
              </w:rPr>
            </w:pPr>
            <w:r>
              <w:rPr>
                <w:b/>
                <w:bCs/>
                <w:smallCaps/>
                <w:sz w:val="28"/>
                <w:szCs w:val="28"/>
              </w:rPr>
              <w:t>STUDY GROUP 17</w:t>
            </w:r>
          </w:p>
        </w:tc>
      </w:tr>
      <w:bookmarkEnd w:id="4"/>
      <w:tr w:rsidR="007737B2" w:rsidRPr="000F1EDE" w14:paraId="47D9C660" w14:textId="77777777" w:rsidTr="00911F30">
        <w:trPr>
          <w:cantSplit/>
        </w:trPr>
        <w:tc>
          <w:tcPr>
            <w:tcW w:w="1191" w:type="dxa"/>
            <w:vMerge/>
            <w:tcBorders>
              <w:bottom w:val="single" w:sz="12" w:space="0" w:color="auto"/>
            </w:tcBorders>
          </w:tcPr>
          <w:p w14:paraId="53AFC49C" w14:textId="77777777" w:rsidR="007737B2" w:rsidRPr="000F1EDE" w:rsidRDefault="007737B2" w:rsidP="00911F30">
            <w:pPr>
              <w:rPr>
                <w:b/>
                <w:bCs/>
                <w:sz w:val="26"/>
              </w:rPr>
            </w:pPr>
          </w:p>
        </w:tc>
        <w:tc>
          <w:tcPr>
            <w:tcW w:w="4051" w:type="dxa"/>
            <w:gridSpan w:val="4"/>
            <w:vMerge/>
            <w:tcBorders>
              <w:bottom w:val="single" w:sz="12" w:space="0" w:color="auto"/>
            </w:tcBorders>
          </w:tcPr>
          <w:p w14:paraId="191676FB" w14:textId="77777777" w:rsidR="007737B2" w:rsidRPr="000F1EDE" w:rsidRDefault="007737B2" w:rsidP="00911F30">
            <w:pPr>
              <w:rPr>
                <w:b/>
                <w:bCs/>
                <w:sz w:val="26"/>
              </w:rPr>
            </w:pPr>
          </w:p>
        </w:tc>
        <w:tc>
          <w:tcPr>
            <w:tcW w:w="4681" w:type="dxa"/>
            <w:gridSpan w:val="2"/>
            <w:tcBorders>
              <w:bottom w:val="single" w:sz="12" w:space="0" w:color="auto"/>
            </w:tcBorders>
            <w:vAlign w:val="center"/>
          </w:tcPr>
          <w:p w14:paraId="0DDF3AA7" w14:textId="77777777" w:rsidR="007737B2" w:rsidRPr="000F1EDE" w:rsidRDefault="007737B2" w:rsidP="00911F30">
            <w:pPr>
              <w:jc w:val="right"/>
              <w:rPr>
                <w:b/>
                <w:bCs/>
                <w:sz w:val="28"/>
                <w:szCs w:val="28"/>
              </w:rPr>
            </w:pPr>
            <w:r w:rsidRPr="000F1EDE">
              <w:rPr>
                <w:b/>
                <w:bCs/>
                <w:sz w:val="28"/>
                <w:szCs w:val="28"/>
              </w:rPr>
              <w:t>Original: English</w:t>
            </w:r>
          </w:p>
        </w:tc>
      </w:tr>
      <w:tr w:rsidR="007737B2" w:rsidRPr="000F1EDE" w14:paraId="7B06147D" w14:textId="77777777" w:rsidTr="00911F30">
        <w:trPr>
          <w:cantSplit/>
        </w:trPr>
        <w:tc>
          <w:tcPr>
            <w:tcW w:w="1617" w:type="dxa"/>
            <w:gridSpan w:val="3"/>
          </w:tcPr>
          <w:p w14:paraId="089C2313" w14:textId="77777777" w:rsidR="007737B2" w:rsidRPr="000F1EDE" w:rsidRDefault="007737B2" w:rsidP="00911F30">
            <w:pPr>
              <w:rPr>
                <w:b/>
                <w:bCs/>
              </w:rPr>
            </w:pPr>
            <w:bookmarkStart w:id="5" w:name="dbluepink" w:colFirst="1" w:colLast="1"/>
            <w:bookmarkStart w:id="6" w:name="dmeeting" w:colFirst="2" w:colLast="2"/>
            <w:r w:rsidRPr="000F1EDE">
              <w:rPr>
                <w:b/>
                <w:bCs/>
              </w:rPr>
              <w:t>Question(s):</w:t>
            </w:r>
          </w:p>
        </w:tc>
        <w:tc>
          <w:tcPr>
            <w:tcW w:w="3625" w:type="dxa"/>
            <w:gridSpan w:val="2"/>
          </w:tcPr>
          <w:p w14:paraId="68FA4D57" w14:textId="77777777" w:rsidR="007737B2" w:rsidRPr="000F1EDE" w:rsidRDefault="007737B2" w:rsidP="00911F30">
            <w:r w:rsidRPr="000F1EDE">
              <w:t>6/17</w:t>
            </w:r>
          </w:p>
        </w:tc>
        <w:tc>
          <w:tcPr>
            <w:tcW w:w="4681" w:type="dxa"/>
            <w:gridSpan w:val="2"/>
          </w:tcPr>
          <w:p w14:paraId="657600B5" w14:textId="77777777" w:rsidR="007737B2" w:rsidRPr="000F1EDE" w:rsidRDefault="007737B2" w:rsidP="00911F30">
            <w:pPr>
              <w:jc w:val="right"/>
            </w:pPr>
            <w:r w:rsidRPr="000F1EDE">
              <w:t>Virtual, 24 August - 3 September 2020</w:t>
            </w:r>
          </w:p>
        </w:tc>
      </w:tr>
      <w:tr w:rsidR="007737B2" w:rsidRPr="000F1EDE" w14:paraId="2BF13C0B" w14:textId="77777777" w:rsidTr="00911F30">
        <w:trPr>
          <w:cantSplit/>
        </w:trPr>
        <w:tc>
          <w:tcPr>
            <w:tcW w:w="9923" w:type="dxa"/>
            <w:gridSpan w:val="7"/>
          </w:tcPr>
          <w:p w14:paraId="334CFF77" w14:textId="77777777" w:rsidR="007737B2" w:rsidRPr="000F1EDE" w:rsidRDefault="007737B2" w:rsidP="00911F30">
            <w:pPr>
              <w:jc w:val="center"/>
              <w:rPr>
                <w:b/>
                <w:bCs/>
              </w:rPr>
            </w:pPr>
            <w:bookmarkStart w:id="7" w:name="ddoctype" w:colFirst="0" w:colLast="0"/>
            <w:bookmarkEnd w:id="5"/>
            <w:bookmarkEnd w:id="6"/>
            <w:r>
              <w:rPr>
                <w:b/>
                <w:bCs/>
              </w:rPr>
              <w:t>(</w:t>
            </w:r>
            <w:r w:rsidRPr="000F1EDE">
              <w:rPr>
                <w:b/>
                <w:bCs/>
              </w:rPr>
              <w:t xml:space="preserve">Ref.: </w:t>
            </w:r>
            <w:hyperlink r:id="rId11" w:history="1">
              <w:r w:rsidRPr="000F1EDE">
                <w:rPr>
                  <w:rStyle w:val="Hyperlink"/>
                  <w:rFonts w:ascii="Times New Roman" w:hAnsi="Times New Roman"/>
                  <w:b/>
                  <w:bCs/>
                </w:rPr>
                <w:t>SG17-TD3426</w:t>
              </w:r>
            </w:hyperlink>
            <w:r>
              <w:rPr>
                <w:b/>
                <w:bCs/>
              </w:rPr>
              <w:t>)</w:t>
            </w:r>
          </w:p>
        </w:tc>
      </w:tr>
      <w:tr w:rsidR="007737B2" w:rsidRPr="000F1EDE" w14:paraId="6D33CA56" w14:textId="77777777" w:rsidTr="00911F30">
        <w:trPr>
          <w:cantSplit/>
        </w:trPr>
        <w:tc>
          <w:tcPr>
            <w:tcW w:w="1617" w:type="dxa"/>
            <w:gridSpan w:val="3"/>
          </w:tcPr>
          <w:p w14:paraId="6099343B" w14:textId="77777777" w:rsidR="007737B2" w:rsidRPr="000F1EDE" w:rsidRDefault="007737B2" w:rsidP="00911F30">
            <w:pPr>
              <w:rPr>
                <w:b/>
                <w:bCs/>
              </w:rPr>
            </w:pPr>
            <w:bookmarkStart w:id="8" w:name="dsource" w:colFirst="1" w:colLast="1"/>
            <w:bookmarkEnd w:id="7"/>
            <w:r w:rsidRPr="000F1EDE">
              <w:rPr>
                <w:b/>
                <w:bCs/>
              </w:rPr>
              <w:t>Source:</w:t>
            </w:r>
          </w:p>
        </w:tc>
        <w:tc>
          <w:tcPr>
            <w:tcW w:w="8306" w:type="dxa"/>
            <w:gridSpan w:val="4"/>
          </w:tcPr>
          <w:p w14:paraId="7075AB26" w14:textId="77777777" w:rsidR="007737B2" w:rsidRPr="000F1EDE" w:rsidRDefault="007737B2" w:rsidP="00911F30">
            <w:r w:rsidRPr="000F1EDE">
              <w:t>ITU-T Study Group 17</w:t>
            </w:r>
          </w:p>
        </w:tc>
      </w:tr>
      <w:tr w:rsidR="007737B2" w:rsidRPr="000F1EDE" w14:paraId="0727B253" w14:textId="77777777" w:rsidTr="00911F30">
        <w:trPr>
          <w:cantSplit/>
        </w:trPr>
        <w:tc>
          <w:tcPr>
            <w:tcW w:w="1617" w:type="dxa"/>
            <w:gridSpan w:val="3"/>
          </w:tcPr>
          <w:p w14:paraId="76E6370E" w14:textId="77777777" w:rsidR="007737B2" w:rsidRPr="000F1EDE" w:rsidRDefault="007737B2" w:rsidP="00911F30">
            <w:bookmarkStart w:id="9" w:name="dtitle1" w:colFirst="1" w:colLast="1"/>
            <w:bookmarkEnd w:id="8"/>
            <w:r w:rsidRPr="000F1EDE">
              <w:rPr>
                <w:b/>
                <w:bCs/>
              </w:rPr>
              <w:t>Title:</w:t>
            </w:r>
          </w:p>
        </w:tc>
        <w:tc>
          <w:tcPr>
            <w:tcW w:w="8306" w:type="dxa"/>
            <w:gridSpan w:val="4"/>
          </w:tcPr>
          <w:p w14:paraId="78DB10FD" w14:textId="77777777" w:rsidR="007737B2" w:rsidRPr="000F1EDE" w:rsidRDefault="007737B2" w:rsidP="00911F30">
            <w:r w:rsidRPr="000F1EDE">
              <w:t xml:space="preserve">LS on </w:t>
            </w:r>
            <w:r>
              <w:t xml:space="preserve">SG17 new work item </w:t>
            </w:r>
            <w:r w:rsidRPr="000F1EDE">
              <w:t>'Security Methodology for Zero-Touch Massive IoT Deployment'</w:t>
            </w:r>
          </w:p>
        </w:tc>
      </w:tr>
      <w:tr w:rsidR="007737B2" w:rsidRPr="000F1EDE" w14:paraId="5C875AF8" w14:textId="77777777" w:rsidTr="00911F30">
        <w:trPr>
          <w:cantSplit/>
        </w:trPr>
        <w:tc>
          <w:tcPr>
            <w:tcW w:w="1617" w:type="dxa"/>
            <w:gridSpan w:val="3"/>
            <w:tcBorders>
              <w:bottom w:val="single" w:sz="8" w:space="0" w:color="auto"/>
            </w:tcBorders>
          </w:tcPr>
          <w:p w14:paraId="18F0C9BC" w14:textId="77777777" w:rsidR="007737B2" w:rsidRPr="000F1EDE" w:rsidRDefault="007737B2" w:rsidP="00911F30">
            <w:pPr>
              <w:rPr>
                <w:b/>
                <w:bCs/>
              </w:rPr>
            </w:pPr>
            <w:bookmarkStart w:id="10" w:name="dpurpose" w:colFirst="1" w:colLast="1"/>
            <w:bookmarkEnd w:id="9"/>
            <w:r w:rsidRPr="000F1EDE">
              <w:rPr>
                <w:b/>
                <w:bCs/>
              </w:rPr>
              <w:t>Purpose:</w:t>
            </w:r>
          </w:p>
        </w:tc>
        <w:tc>
          <w:tcPr>
            <w:tcW w:w="8306" w:type="dxa"/>
            <w:gridSpan w:val="4"/>
            <w:tcBorders>
              <w:bottom w:val="single" w:sz="8" w:space="0" w:color="auto"/>
            </w:tcBorders>
          </w:tcPr>
          <w:p w14:paraId="6877F1E2" w14:textId="77777777" w:rsidR="007737B2" w:rsidRPr="000F1EDE" w:rsidRDefault="007737B2" w:rsidP="00911F30">
            <w:r>
              <w:t>Action</w:t>
            </w:r>
          </w:p>
        </w:tc>
      </w:tr>
      <w:bookmarkEnd w:id="2"/>
      <w:bookmarkEnd w:id="10"/>
      <w:tr w:rsidR="007737B2" w14:paraId="239C36F4" w14:textId="77777777" w:rsidTr="00911F30">
        <w:trPr>
          <w:cantSplit/>
          <w:trHeight w:val="357"/>
        </w:trPr>
        <w:tc>
          <w:tcPr>
            <w:tcW w:w="9923" w:type="dxa"/>
            <w:gridSpan w:val="7"/>
            <w:tcBorders>
              <w:top w:val="single" w:sz="12" w:space="0" w:color="auto"/>
            </w:tcBorders>
          </w:tcPr>
          <w:p w14:paraId="4FB9BD33" w14:textId="77777777" w:rsidR="007737B2" w:rsidRDefault="007737B2" w:rsidP="00911F30">
            <w:pPr>
              <w:jc w:val="center"/>
              <w:rPr>
                <w:b/>
              </w:rPr>
            </w:pPr>
            <w:r>
              <w:rPr>
                <w:b/>
              </w:rPr>
              <w:t>LIAISON STATEMENT</w:t>
            </w:r>
          </w:p>
        </w:tc>
      </w:tr>
      <w:tr w:rsidR="007737B2" w14:paraId="0F769A9D" w14:textId="77777777" w:rsidTr="00911F30">
        <w:trPr>
          <w:cantSplit/>
          <w:trHeight w:val="357"/>
        </w:trPr>
        <w:tc>
          <w:tcPr>
            <w:tcW w:w="2127" w:type="dxa"/>
            <w:gridSpan w:val="4"/>
          </w:tcPr>
          <w:p w14:paraId="3AF4F7EC" w14:textId="77777777" w:rsidR="007737B2" w:rsidRPr="003869CD" w:rsidRDefault="007737B2" w:rsidP="00911F30">
            <w:pPr>
              <w:rPr>
                <w:b/>
                <w:bCs/>
              </w:rPr>
            </w:pPr>
            <w:r w:rsidRPr="003869CD">
              <w:rPr>
                <w:b/>
                <w:bCs/>
              </w:rPr>
              <w:t>For action to:</w:t>
            </w:r>
          </w:p>
        </w:tc>
        <w:tc>
          <w:tcPr>
            <w:tcW w:w="7796" w:type="dxa"/>
            <w:gridSpan w:val="3"/>
          </w:tcPr>
          <w:p w14:paraId="62D7E4EF" w14:textId="77777777" w:rsidR="007737B2" w:rsidRDefault="007737B2" w:rsidP="00911F30">
            <w:pPr>
              <w:pStyle w:val="LSForAction"/>
            </w:pPr>
            <w:r>
              <w:t>-</w:t>
            </w:r>
          </w:p>
        </w:tc>
      </w:tr>
      <w:tr w:rsidR="007737B2" w14:paraId="62C1608D" w14:textId="77777777" w:rsidTr="00911F30">
        <w:trPr>
          <w:cantSplit/>
          <w:trHeight w:val="357"/>
        </w:trPr>
        <w:tc>
          <w:tcPr>
            <w:tcW w:w="2127" w:type="dxa"/>
            <w:gridSpan w:val="4"/>
          </w:tcPr>
          <w:p w14:paraId="54164131" w14:textId="77777777" w:rsidR="007737B2" w:rsidRPr="003869CD" w:rsidRDefault="007737B2" w:rsidP="00911F30">
            <w:pPr>
              <w:rPr>
                <w:b/>
                <w:bCs/>
              </w:rPr>
            </w:pPr>
            <w:r w:rsidRPr="003869CD">
              <w:rPr>
                <w:b/>
                <w:bCs/>
              </w:rPr>
              <w:t>For comment to:</w:t>
            </w:r>
          </w:p>
        </w:tc>
        <w:tc>
          <w:tcPr>
            <w:tcW w:w="7796" w:type="dxa"/>
            <w:gridSpan w:val="3"/>
          </w:tcPr>
          <w:p w14:paraId="74CFCB91" w14:textId="77777777" w:rsidR="007737B2" w:rsidRDefault="007737B2" w:rsidP="00911F30">
            <w:pPr>
              <w:pStyle w:val="LSForComment"/>
            </w:pPr>
            <w:r>
              <w:t>-</w:t>
            </w:r>
          </w:p>
        </w:tc>
      </w:tr>
      <w:tr w:rsidR="007737B2" w:rsidRPr="00BB0ED9" w14:paraId="7F23EA59" w14:textId="77777777" w:rsidTr="00911F30">
        <w:trPr>
          <w:cantSplit/>
          <w:trHeight w:val="357"/>
        </w:trPr>
        <w:tc>
          <w:tcPr>
            <w:tcW w:w="2127" w:type="dxa"/>
            <w:gridSpan w:val="4"/>
          </w:tcPr>
          <w:p w14:paraId="2FA1EA33" w14:textId="77777777" w:rsidR="007737B2" w:rsidRPr="003869CD" w:rsidRDefault="007737B2" w:rsidP="00911F30">
            <w:pPr>
              <w:rPr>
                <w:b/>
                <w:bCs/>
              </w:rPr>
            </w:pPr>
            <w:r w:rsidRPr="003869CD">
              <w:rPr>
                <w:b/>
                <w:bCs/>
              </w:rPr>
              <w:t>For information to:</w:t>
            </w:r>
          </w:p>
        </w:tc>
        <w:tc>
          <w:tcPr>
            <w:tcW w:w="7796" w:type="dxa"/>
            <w:gridSpan w:val="3"/>
          </w:tcPr>
          <w:p w14:paraId="71A26C5C" w14:textId="77777777" w:rsidR="007737B2" w:rsidRPr="00FE39F3" w:rsidRDefault="007737B2" w:rsidP="00911F30">
            <w:pPr>
              <w:pStyle w:val="LSForInfo"/>
            </w:pPr>
            <w:r w:rsidRPr="00FE39F3">
              <w:t>3GPP SA3, ETSI ZSM, GSMA SIM, IETF ANIMA, W3C DID</w:t>
            </w:r>
          </w:p>
        </w:tc>
      </w:tr>
      <w:tr w:rsidR="007737B2" w14:paraId="56ED97AE" w14:textId="77777777" w:rsidTr="00911F30">
        <w:trPr>
          <w:cantSplit/>
          <w:trHeight w:val="357"/>
        </w:trPr>
        <w:tc>
          <w:tcPr>
            <w:tcW w:w="2127" w:type="dxa"/>
            <w:gridSpan w:val="4"/>
          </w:tcPr>
          <w:p w14:paraId="1FE24BF3" w14:textId="77777777" w:rsidR="007737B2" w:rsidRDefault="007737B2" w:rsidP="00911F30">
            <w:pPr>
              <w:rPr>
                <w:b/>
                <w:bCs/>
              </w:rPr>
            </w:pPr>
            <w:r>
              <w:rPr>
                <w:b/>
                <w:bCs/>
              </w:rPr>
              <w:t>Approval:</w:t>
            </w:r>
          </w:p>
        </w:tc>
        <w:tc>
          <w:tcPr>
            <w:tcW w:w="7796" w:type="dxa"/>
            <w:gridSpan w:val="3"/>
          </w:tcPr>
          <w:p w14:paraId="4788673E" w14:textId="77777777" w:rsidR="007737B2" w:rsidRPr="003869CD" w:rsidRDefault="007737B2" w:rsidP="00911F30">
            <w:pPr>
              <w:rPr>
                <w:b/>
                <w:bCs/>
              </w:rPr>
            </w:pPr>
            <w:r w:rsidRPr="000F1EDE">
              <w:rPr>
                <w:lang w:val="en-US"/>
              </w:rPr>
              <w:t>ITU-T Study Group 17 meeting (Virtual, 3 September 2020)</w:t>
            </w:r>
          </w:p>
        </w:tc>
      </w:tr>
      <w:tr w:rsidR="007737B2" w14:paraId="148F76ED" w14:textId="77777777" w:rsidTr="00911F30">
        <w:trPr>
          <w:cantSplit/>
          <w:trHeight w:val="357"/>
        </w:trPr>
        <w:tc>
          <w:tcPr>
            <w:tcW w:w="2127" w:type="dxa"/>
            <w:gridSpan w:val="4"/>
            <w:tcBorders>
              <w:bottom w:val="single" w:sz="12" w:space="0" w:color="auto"/>
            </w:tcBorders>
          </w:tcPr>
          <w:p w14:paraId="73E0C619" w14:textId="77777777" w:rsidR="007737B2" w:rsidRDefault="007737B2" w:rsidP="00911F30">
            <w:pPr>
              <w:rPr>
                <w:b/>
                <w:bCs/>
              </w:rPr>
            </w:pPr>
            <w:r>
              <w:rPr>
                <w:b/>
                <w:bCs/>
              </w:rPr>
              <w:t>Deadline:</w:t>
            </w:r>
          </w:p>
        </w:tc>
        <w:tc>
          <w:tcPr>
            <w:tcW w:w="7796" w:type="dxa"/>
            <w:gridSpan w:val="3"/>
            <w:tcBorders>
              <w:bottom w:val="single" w:sz="12" w:space="0" w:color="auto"/>
            </w:tcBorders>
          </w:tcPr>
          <w:p w14:paraId="111CAFC3" w14:textId="77777777" w:rsidR="007737B2" w:rsidRDefault="007737B2" w:rsidP="00911F30">
            <w:pPr>
              <w:pStyle w:val="LSDeadline"/>
            </w:pPr>
          </w:p>
        </w:tc>
      </w:tr>
      <w:tr w:rsidR="007737B2" w:rsidRPr="0049090D" w14:paraId="69F69D7F" w14:textId="77777777" w:rsidTr="00911F30">
        <w:trPr>
          <w:cantSplit/>
        </w:trPr>
        <w:tc>
          <w:tcPr>
            <w:tcW w:w="1607" w:type="dxa"/>
            <w:gridSpan w:val="2"/>
            <w:tcBorders>
              <w:top w:val="single" w:sz="8" w:space="0" w:color="auto"/>
              <w:bottom w:val="single" w:sz="8" w:space="0" w:color="auto"/>
            </w:tcBorders>
          </w:tcPr>
          <w:p w14:paraId="5ED22695" w14:textId="77777777" w:rsidR="007737B2" w:rsidRPr="00136DDD" w:rsidRDefault="007737B2" w:rsidP="00911F30">
            <w:pPr>
              <w:rPr>
                <w:b/>
                <w:bCs/>
              </w:rPr>
            </w:pPr>
            <w:r w:rsidRPr="00353A80">
              <w:rPr>
                <w:b/>
                <w:bCs/>
              </w:rPr>
              <w:t>Contact:</w:t>
            </w:r>
          </w:p>
        </w:tc>
        <w:tc>
          <w:tcPr>
            <w:tcW w:w="3780" w:type="dxa"/>
            <w:gridSpan w:val="4"/>
            <w:tcBorders>
              <w:top w:val="single" w:sz="8" w:space="0" w:color="auto"/>
              <w:bottom w:val="single" w:sz="8" w:space="0" w:color="auto"/>
            </w:tcBorders>
          </w:tcPr>
          <w:p w14:paraId="3F1EFCB8" w14:textId="77777777" w:rsidR="007737B2" w:rsidRPr="00136DDD" w:rsidRDefault="007737B2" w:rsidP="00911F30">
            <w:r w:rsidRPr="00D5654C">
              <w:rPr>
                <w:rFonts w:eastAsia="Malgun Gothic"/>
              </w:rPr>
              <w:t>Heung</w:t>
            </w:r>
            <w:r>
              <w:rPr>
                <w:rFonts w:eastAsia="Malgun Gothic"/>
              </w:rPr>
              <w:t xml:space="preserve"> </w:t>
            </w:r>
            <w:r w:rsidRPr="00D5654C">
              <w:rPr>
                <w:rFonts w:eastAsia="Malgun Gothic"/>
              </w:rPr>
              <w:t>Yo</w:t>
            </w:r>
            <w:r>
              <w:rPr>
                <w:rFonts w:eastAsia="Malgun Gothic"/>
              </w:rPr>
              <w:t xml:space="preserve">ul </w:t>
            </w:r>
            <w:r w:rsidRPr="00D5654C">
              <w:rPr>
                <w:rFonts w:eastAsia="Malgun Gothic"/>
              </w:rPr>
              <w:t>Yo</w:t>
            </w:r>
            <w:r>
              <w:rPr>
                <w:rFonts w:eastAsia="Malgun Gothic"/>
              </w:rPr>
              <w:t>u</w:t>
            </w:r>
            <w:r w:rsidRPr="00D5654C">
              <w:rPr>
                <w:rFonts w:eastAsia="Malgun Gothic"/>
              </w:rPr>
              <w:t>m</w:t>
            </w:r>
            <w:r w:rsidRPr="00353A80">
              <w:rPr>
                <w:rFonts w:eastAsia="Malgun Gothic"/>
              </w:rPr>
              <w:br/>
            </w:r>
            <w:r>
              <w:rPr>
                <w:rFonts w:eastAsia="MS Mincho"/>
              </w:rPr>
              <w:t>ITU-</w:t>
            </w:r>
            <w:r w:rsidRPr="001458D9">
              <w:rPr>
                <w:rFonts w:eastAsia="MS Mincho"/>
              </w:rPr>
              <w:t xml:space="preserve">T </w:t>
            </w:r>
            <w:r w:rsidRPr="001458D9">
              <w:rPr>
                <w:rFonts w:eastAsia="Malgun Gothic"/>
                <w:lang w:eastAsia="ko-KR"/>
              </w:rPr>
              <w:t xml:space="preserve">SG17 </w:t>
            </w:r>
            <w:r w:rsidRPr="001458D9">
              <w:rPr>
                <w:rFonts w:eastAsia="MS Mincho"/>
              </w:rPr>
              <w:t>Chairman</w:t>
            </w:r>
            <w:r w:rsidRPr="00353A80">
              <w:rPr>
                <w:rFonts w:eastAsia="MS Mincho"/>
              </w:rPr>
              <w:t xml:space="preserve"> </w:t>
            </w:r>
            <w:r w:rsidRPr="00353A80">
              <w:rPr>
                <w:rFonts w:eastAsia="MS Mincho"/>
              </w:rPr>
              <w:br/>
              <w:t>Korea (Republic of)</w:t>
            </w:r>
          </w:p>
        </w:tc>
        <w:tc>
          <w:tcPr>
            <w:tcW w:w="4536" w:type="dxa"/>
            <w:tcBorders>
              <w:top w:val="single" w:sz="8" w:space="0" w:color="auto"/>
              <w:bottom w:val="single" w:sz="8" w:space="0" w:color="auto"/>
            </w:tcBorders>
          </w:tcPr>
          <w:p w14:paraId="22D1E979" w14:textId="77777777" w:rsidR="007737B2" w:rsidRPr="00061268" w:rsidRDefault="007737B2" w:rsidP="00911F30">
            <w:pPr>
              <w:rPr>
                <w:lang w:val="pt-BR"/>
              </w:rPr>
            </w:pPr>
            <w:r w:rsidRPr="00353A80">
              <w:t>Tel:</w:t>
            </w:r>
            <w:r w:rsidRPr="00353A80">
              <w:tab/>
              <w:t>+82-</w:t>
            </w:r>
            <w:r>
              <w:t>41-530-1328</w:t>
            </w:r>
            <w:r w:rsidRPr="00353A80">
              <w:br/>
            </w:r>
            <w:r w:rsidRPr="00353A80">
              <w:rPr>
                <w:rFonts w:eastAsia="Malgun Gothic"/>
              </w:rPr>
              <w:t>Fax:</w:t>
            </w:r>
            <w:r w:rsidRPr="00353A80">
              <w:rPr>
                <w:rFonts w:eastAsia="Malgun Gothic"/>
              </w:rPr>
              <w:tab/>
            </w:r>
            <w:r w:rsidRPr="00353A80">
              <w:t>+82-</w:t>
            </w:r>
            <w:r>
              <w:t>41-530-1494</w:t>
            </w:r>
            <w:r w:rsidRPr="00353A80">
              <w:br/>
              <w:t xml:space="preserve">E-mail: </w:t>
            </w:r>
            <w:hyperlink r:id="rId12" w:history="1">
              <w:r w:rsidRPr="002E3E06">
                <w:rPr>
                  <w:rStyle w:val="Hyperlink"/>
                  <w:rFonts w:ascii="Times New Roman" w:hAnsi="Times New Roman"/>
                </w:rPr>
                <w:t>hyyoum@sch.ac.kr</w:t>
              </w:r>
            </w:hyperlink>
          </w:p>
        </w:tc>
      </w:tr>
      <w:tr w:rsidR="007737B2" w:rsidRPr="0049090D" w14:paraId="593AA502" w14:textId="77777777" w:rsidTr="00911F30">
        <w:trPr>
          <w:cantSplit/>
        </w:trPr>
        <w:tc>
          <w:tcPr>
            <w:tcW w:w="1607" w:type="dxa"/>
            <w:gridSpan w:val="2"/>
            <w:tcBorders>
              <w:top w:val="single" w:sz="8" w:space="0" w:color="auto"/>
              <w:bottom w:val="single" w:sz="8" w:space="0" w:color="auto"/>
            </w:tcBorders>
          </w:tcPr>
          <w:p w14:paraId="35050979" w14:textId="77777777" w:rsidR="007737B2" w:rsidRPr="00136DDD" w:rsidRDefault="007737B2" w:rsidP="00911F30">
            <w:pPr>
              <w:rPr>
                <w:b/>
                <w:bCs/>
              </w:rPr>
            </w:pPr>
            <w:r w:rsidRPr="00136DDD">
              <w:rPr>
                <w:b/>
                <w:bCs/>
              </w:rPr>
              <w:t>Contact:</w:t>
            </w:r>
          </w:p>
        </w:tc>
        <w:tc>
          <w:tcPr>
            <w:tcW w:w="3780" w:type="dxa"/>
            <w:gridSpan w:val="4"/>
            <w:tcBorders>
              <w:top w:val="single" w:sz="8" w:space="0" w:color="auto"/>
              <w:bottom w:val="single" w:sz="8" w:space="0" w:color="auto"/>
            </w:tcBorders>
          </w:tcPr>
          <w:p w14:paraId="1D4935DC" w14:textId="77777777" w:rsidR="007737B2" w:rsidRDefault="007737B2" w:rsidP="00911F30">
            <w:pPr>
              <w:rPr>
                <w:lang w:eastAsia="zh-CN"/>
              </w:rPr>
            </w:pPr>
            <w:r>
              <w:rPr>
                <w:lang w:eastAsia="zh-CN"/>
              </w:rPr>
              <w:t>Jonghyun Baek</w:t>
            </w:r>
            <w:r>
              <w:rPr>
                <w:lang w:eastAsia="zh-CN"/>
              </w:rPr>
              <w:br/>
              <w:t>Rapporteur of ITU-T Q6/17</w:t>
            </w:r>
            <w:r>
              <w:rPr>
                <w:lang w:eastAsia="zh-CN"/>
              </w:rPr>
              <w:br/>
            </w:r>
            <w:r w:rsidRPr="007737B2">
              <w:rPr>
                <w:rFonts w:eastAsia="Malgun Gothic"/>
                <w:lang w:eastAsia="ko-KR"/>
              </w:rPr>
              <w:t>Korea (Republic of)</w:t>
            </w:r>
          </w:p>
        </w:tc>
        <w:tc>
          <w:tcPr>
            <w:tcW w:w="4536" w:type="dxa"/>
            <w:tcBorders>
              <w:top w:val="single" w:sz="8" w:space="0" w:color="auto"/>
              <w:bottom w:val="single" w:sz="8" w:space="0" w:color="auto"/>
            </w:tcBorders>
          </w:tcPr>
          <w:p w14:paraId="1CA3F6AA" w14:textId="77777777" w:rsidR="007737B2" w:rsidRDefault="007737B2" w:rsidP="00911F30">
            <w:pPr>
              <w:rPr>
                <w:lang w:val="pt-BR" w:eastAsia="zh-CN"/>
              </w:rPr>
            </w:pPr>
            <w:r>
              <w:rPr>
                <w:lang w:val="pt-BR" w:eastAsia="zh-CN"/>
              </w:rPr>
              <w:t xml:space="preserve">Tel: </w:t>
            </w:r>
            <w:r>
              <w:rPr>
                <w:lang w:eastAsia="ko-KR"/>
              </w:rPr>
              <w:tab/>
            </w:r>
            <w:r>
              <w:rPr>
                <w:lang w:val="pt-BR" w:eastAsia="zh-CN"/>
              </w:rPr>
              <w:t>+82 2 405 6540</w:t>
            </w:r>
            <w:r>
              <w:rPr>
                <w:lang w:val="pt-BR" w:eastAsia="zh-CN"/>
              </w:rPr>
              <w:br/>
              <w:t xml:space="preserve">Fax: </w:t>
            </w:r>
            <w:r>
              <w:rPr>
                <w:lang w:eastAsia="ko-KR"/>
              </w:rPr>
              <w:tab/>
            </w:r>
            <w:r>
              <w:rPr>
                <w:lang w:val="pt-BR" w:eastAsia="zh-CN"/>
              </w:rPr>
              <w:t>+ 82 2 405 5219</w:t>
            </w:r>
            <w:r>
              <w:rPr>
                <w:lang w:val="pt-BR" w:eastAsia="zh-CN"/>
              </w:rPr>
              <w:br/>
              <w:t>E-mail:</w:t>
            </w:r>
            <w:r>
              <w:rPr>
                <w:lang w:eastAsia="ko-KR"/>
              </w:rPr>
              <w:tab/>
            </w:r>
            <w:hyperlink r:id="rId13" w:history="1">
              <w:r w:rsidRPr="00AD07B0">
                <w:rPr>
                  <w:rStyle w:val="Hyperlink"/>
                  <w:rFonts w:ascii="Times New Roman" w:hAnsi="Times New Roman"/>
                  <w:lang w:val="pt-BR" w:eastAsia="zh-CN"/>
                </w:rPr>
                <w:t>jhbaek@kisa.or.kr</w:t>
              </w:r>
            </w:hyperlink>
          </w:p>
        </w:tc>
      </w:tr>
      <w:tr w:rsidR="007737B2" w:rsidRPr="0049090D" w14:paraId="1F00D35F" w14:textId="77777777" w:rsidTr="00911F30">
        <w:trPr>
          <w:cantSplit/>
          <w:trHeight w:val="750"/>
        </w:trPr>
        <w:tc>
          <w:tcPr>
            <w:tcW w:w="1607" w:type="dxa"/>
            <w:gridSpan w:val="2"/>
            <w:tcBorders>
              <w:top w:val="single" w:sz="8" w:space="0" w:color="auto"/>
              <w:bottom w:val="single" w:sz="8" w:space="0" w:color="auto"/>
            </w:tcBorders>
          </w:tcPr>
          <w:p w14:paraId="39D921FB" w14:textId="77777777" w:rsidR="007737B2" w:rsidRPr="00136DDD" w:rsidRDefault="007737B2" w:rsidP="00911F30">
            <w:pPr>
              <w:rPr>
                <w:b/>
                <w:bCs/>
              </w:rPr>
            </w:pPr>
            <w:r w:rsidRPr="00136DDD">
              <w:rPr>
                <w:b/>
                <w:bCs/>
              </w:rPr>
              <w:t>Contact:</w:t>
            </w:r>
          </w:p>
        </w:tc>
        <w:tc>
          <w:tcPr>
            <w:tcW w:w="3780" w:type="dxa"/>
            <w:gridSpan w:val="4"/>
            <w:tcBorders>
              <w:top w:val="single" w:sz="8" w:space="0" w:color="auto"/>
              <w:bottom w:val="single" w:sz="8" w:space="0" w:color="auto"/>
            </w:tcBorders>
          </w:tcPr>
          <w:p w14:paraId="59F9755F" w14:textId="77777777" w:rsidR="007737B2" w:rsidRDefault="007737B2" w:rsidP="00911F30">
            <w:pPr>
              <w:rPr>
                <w:lang w:eastAsia="ko-KR"/>
              </w:rPr>
            </w:pPr>
            <w:r>
              <w:rPr>
                <w:lang w:val="es-ES" w:eastAsia="ko-KR"/>
              </w:rPr>
              <w:t>Junzhi</w:t>
            </w:r>
            <w:r w:rsidRPr="003E5933">
              <w:rPr>
                <w:lang w:val="es-ES" w:eastAsia="ko-KR"/>
              </w:rPr>
              <w:t xml:space="preserve"> </w:t>
            </w:r>
            <w:r>
              <w:rPr>
                <w:lang w:val="es-ES" w:eastAsia="ko-KR"/>
              </w:rPr>
              <w:t>Yan</w:t>
            </w:r>
            <w:r w:rsidRPr="003E5933">
              <w:rPr>
                <w:lang w:val="es-ES" w:eastAsia="ko-KR"/>
              </w:rPr>
              <w:br/>
            </w:r>
            <w:r>
              <w:rPr>
                <w:lang w:eastAsia="ko-KR"/>
              </w:rPr>
              <w:t>Co-Rapporteur of ITU-T Q6/17</w:t>
            </w:r>
          </w:p>
          <w:p w14:paraId="52189986" w14:textId="77777777" w:rsidR="007737B2" w:rsidRPr="00136DDD" w:rsidRDefault="007737B2" w:rsidP="00911F30">
            <w:r>
              <w:rPr>
                <w:lang w:eastAsia="ko-KR"/>
              </w:rPr>
              <w:t>China Mobile</w:t>
            </w:r>
          </w:p>
        </w:tc>
        <w:tc>
          <w:tcPr>
            <w:tcW w:w="4536" w:type="dxa"/>
            <w:tcBorders>
              <w:top w:val="single" w:sz="8" w:space="0" w:color="auto"/>
              <w:bottom w:val="single" w:sz="8" w:space="0" w:color="auto"/>
            </w:tcBorders>
          </w:tcPr>
          <w:p w14:paraId="14C6859F" w14:textId="77777777" w:rsidR="007737B2" w:rsidRPr="00061268" w:rsidRDefault="007737B2" w:rsidP="00911F30">
            <w:pPr>
              <w:rPr>
                <w:lang w:val="pt-BR"/>
              </w:rPr>
            </w:pPr>
            <w:r>
              <w:rPr>
                <w:lang w:eastAsia="ko-KR"/>
              </w:rPr>
              <w:t xml:space="preserve">Tel: </w:t>
            </w:r>
            <w:r>
              <w:rPr>
                <w:lang w:eastAsia="ko-KR"/>
              </w:rPr>
              <w:tab/>
              <w:t>-</w:t>
            </w:r>
            <w:r>
              <w:rPr>
                <w:lang w:eastAsia="ko-KR"/>
              </w:rPr>
              <w:br/>
              <w:t xml:space="preserve">Email: </w:t>
            </w:r>
            <w:r>
              <w:rPr>
                <w:lang w:eastAsia="ko-KR"/>
              </w:rPr>
              <w:tab/>
            </w:r>
            <w:hyperlink r:id="rId14" w:history="1">
              <w:r w:rsidRPr="005B009D">
                <w:rPr>
                  <w:rStyle w:val="Hyperlink"/>
                  <w:lang w:eastAsia="ko-KR"/>
                </w:rPr>
                <w:t>yanjunzhi@chinamobile.com</w:t>
              </w:r>
            </w:hyperlink>
          </w:p>
        </w:tc>
      </w:tr>
    </w:tbl>
    <w:p w14:paraId="78B19FA0" w14:textId="77777777" w:rsidR="007737B2" w:rsidRDefault="007737B2" w:rsidP="000F1EDE">
      <w:pPr>
        <w:spacing w:before="240"/>
      </w:pPr>
    </w:p>
    <w:p w14:paraId="6A1E4003" w14:textId="1CD37EBB" w:rsidR="00BD2853" w:rsidRDefault="00BD2853" w:rsidP="000F1EDE">
      <w:pPr>
        <w:spacing w:before="240"/>
      </w:pPr>
      <w:r>
        <w:t>ITU-T Study Group 17 thanks you for your continuous collaboration with Q6/17. We would like to share our new activity on IoT</w:t>
      </w:r>
      <w:r w:rsidR="007333AB">
        <w:t xml:space="preserve"> security</w:t>
      </w:r>
      <w:r>
        <w:t>.</w:t>
      </w:r>
    </w:p>
    <w:p w14:paraId="258AAF66" w14:textId="5041FBEC" w:rsidR="00BD2853" w:rsidRDefault="00BD2853" w:rsidP="000F1EDE">
      <w:r>
        <w:lastRenderedPageBreak/>
        <w:t xml:space="preserve">In the meeting (Virtual, 24 August -3 September 2020), we adopted a new work item on </w:t>
      </w:r>
      <w:r w:rsidR="009303E7">
        <w:t>‘</w:t>
      </w:r>
      <w:r>
        <w:t>Security methodology for zero-touch massive IoT deployment</w:t>
      </w:r>
      <w:r w:rsidR="009303E7">
        <w:t>’</w:t>
      </w:r>
      <w:r>
        <w:t>. This item will study the following aspects on enabling zero-touch deployment of massive IoT (mIoT):</w:t>
      </w:r>
    </w:p>
    <w:p w14:paraId="58D10DFB" w14:textId="77777777" w:rsidR="00BD2853" w:rsidRDefault="00BD2853" w:rsidP="00BD2853">
      <w:pPr>
        <w:spacing w:before="0"/>
      </w:pPr>
    </w:p>
    <w:p w14:paraId="54779CA4" w14:textId="77777777" w:rsidR="00BD2853" w:rsidRDefault="00BD2853" w:rsidP="00BD2853">
      <w:pPr>
        <w:spacing w:before="0"/>
      </w:pPr>
      <w:r>
        <w:t>•</w:t>
      </w:r>
      <w:r>
        <w:tab/>
        <w:t>Decentralized Identity Management</w:t>
      </w:r>
    </w:p>
    <w:p w14:paraId="0BC12F73" w14:textId="77777777" w:rsidR="00BD2853" w:rsidRDefault="00BD2853" w:rsidP="00BD2853">
      <w:pPr>
        <w:spacing w:before="0"/>
      </w:pPr>
      <w:r>
        <w:t>•</w:t>
      </w:r>
      <w:r>
        <w:tab/>
        <w:t xml:space="preserve">mIoT Zero-touch Deployment Platform Architecture </w:t>
      </w:r>
    </w:p>
    <w:p w14:paraId="0D460986" w14:textId="77777777" w:rsidR="00BD2853" w:rsidRDefault="00BD2853" w:rsidP="00BD2853">
      <w:pPr>
        <w:spacing w:before="0"/>
      </w:pPr>
      <w:r>
        <w:t>•</w:t>
      </w:r>
      <w:r>
        <w:tab/>
        <w:t>Security Concerns for mIoT Zero-touch Deployment</w:t>
      </w:r>
    </w:p>
    <w:p w14:paraId="52E81CBD" w14:textId="77777777" w:rsidR="00BD2853" w:rsidRDefault="00BD2853" w:rsidP="00BD2853">
      <w:pPr>
        <w:spacing w:before="0"/>
      </w:pPr>
      <w:r>
        <w:t>•</w:t>
      </w:r>
      <w:r>
        <w:tab/>
        <w:t xml:space="preserve">Personal Identifiable Information Protection </w:t>
      </w:r>
    </w:p>
    <w:p w14:paraId="71CB7289" w14:textId="4AF9DD15" w:rsidR="00BD2853" w:rsidRDefault="00BD2853" w:rsidP="000F1EDE">
      <w:r>
        <w:t xml:space="preserve">This work item focuses on how IoT devices </w:t>
      </w:r>
      <w:r w:rsidR="00A150CC">
        <w:t xml:space="preserve">can </w:t>
      </w:r>
      <w:r>
        <w:t xml:space="preserve">automatically know who their owners are, which mobile network operators their owners had chosen, to which service providers their owners had subscripted services, and then automatically get access credentials from them based on the distributed ledger technology (DLT) or blockchain technology. </w:t>
      </w:r>
    </w:p>
    <w:p w14:paraId="1D7EDCB9" w14:textId="00DAA17F" w:rsidR="007333AB" w:rsidRDefault="007333AB" w:rsidP="000F1EDE">
      <w:r w:rsidRPr="001B3E02">
        <w:rPr>
          <w:lang w:val="en-US" w:eastAsia="zh-CN"/>
        </w:rPr>
        <w:t>ITU-T SG17 is</w:t>
      </w:r>
      <w:r w:rsidR="00305F29">
        <w:rPr>
          <w:lang w:val="en-US" w:eastAsia="zh-CN"/>
        </w:rPr>
        <w:t xml:space="preserve"> looking forward to hearing from you</w:t>
      </w:r>
      <w:r w:rsidRPr="001B3E02">
        <w:rPr>
          <w:lang w:val="en-US" w:eastAsia="zh-CN"/>
        </w:rPr>
        <w:t xml:space="preserve"> and to further collaboration</w:t>
      </w:r>
      <w:r>
        <w:rPr>
          <w:lang w:val="en-US" w:eastAsia="zh-CN"/>
        </w:rPr>
        <w:t>.</w:t>
      </w:r>
    </w:p>
    <w:p w14:paraId="671249B9" w14:textId="77777777" w:rsidR="00BD2853" w:rsidRDefault="00BD2853" w:rsidP="00BD2853">
      <w:pPr>
        <w:spacing w:before="0"/>
        <w:rPr>
          <w:rFonts w:eastAsia="MS Mincho"/>
        </w:rPr>
      </w:pPr>
    </w:p>
    <w:p w14:paraId="2B3B28A6" w14:textId="57D097A5" w:rsidR="00794F4F" w:rsidRDefault="0015651B" w:rsidP="000F1EDE">
      <w:r w:rsidRPr="007333AB">
        <w:rPr>
          <w:b/>
        </w:rPr>
        <w:t xml:space="preserve">Attachment: </w:t>
      </w:r>
      <w:r w:rsidRPr="00BD2853">
        <w:t>New work item</w:t>
      </w:r>
      <w:r>
        <w:t xml:space="preserve"> proposal</w:t>
      </w:r>
      <w:r w:rsidRPr="00BD2853">
        <w:t xml:space="preserve"> for X.ztd-iot</w:t>
      </w:r>
      <w:r w:rsidR="00F64284">
        <w:t xml:space="preserve">, </w:t>
      </w:r>
      <w:r w:rsidRPr="00BD2853">
        <w:t>Security Methodology for Zero-Touch Massive IoT Deployment</w:t>
      </w:r>
    </w:p>
    <w:p w14:paraId="15CBDEA1" w14:textId="21C2BE39" w:rsidR="0048016F" w:rsidRDefault="0048016F" w:rsidP="000F1EDE">
      <w:pPr>
        <w:spacing w:before="360" w:after="240"/>
        <w:jc w:val="center"/>
        <w:rPr>
          <w:rFonts w:eastAsia="Times New Roman"/>
          <w:b/>
          <w:bCs/>
          <w:szCs w:val="20"/>
          <w:lang w:eastAsia="en-US"/>
        </w:rPr>
      </w:pPr>
      <w:r w:rsidRPr="00A673B6">
        <w:rPr>
          <w:rFonts w:eastAsia="Times New Roman"/>
          <w:b/>
          <w:bCs/>
          <w:szCs w:val="20"/>
          <w:lang w:eastAsia="en-US"/>
        </w:rPr>
        <w:t xml:space="preserve">New work item proposal for X.ztd-iot, Security Methodology </w:t>
      </w:r>
      <w:r w:rsidR="000F1EDE">
        <w:rPr>
          <w:rFonts w:eastAsia="Times New Roman"/>
          <w:b/>
          <w:bCs/>
          <w:szCs w:val="20"/>
          <w:lang w:eastAsia="en-US"/>
        </w:rPr>
        <w:br/>
      </w:r>
      <w:r w:rsidRPr="00A673B6">
        <w:rPr>
          <w:rFonts w:eastAsia="Times New Roman"/>
          <w:b/>
          <w:bCs/>
          <w:szCs w:val="20"/>
          <w:lang w:eastAsia="en-US"/>
        </w:rPr>
        <w:t>for Zero-Touch Massive IoT Deployment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42"/>
        <w:gridCol w:w="1557"/>
        <w:gridCol w:w="1842"/>
      </w:tblGrid>
      <w:tr w:rsidR="0048016F" w:rsidRPr="007A2394" w14:paraId="7698569B" w14:textId="77777777" w:rsidTr="006249F8">
        <w:tc>
          <w:tcPr>
            <w:tcW w:w="1242" w:type="dxa"/>
            <w:tcBorders>
              <w:top w:val="single" w:sz="4" w:space="0" w:color="000000"/>
              <w:left w:val="single" w:sz="4" w:space="0" w:color="000000"/>
              <w:bottom w:val="single" w:sz="4" w:space="0" w:color="auto"/>
              <w:right w:val="single" w:sz="4" w:space="0" w:color="000000"/>
            </w:tcBorders>
            <w:hideMark/>
          </w:tcPr>
          <w:p w14:paraId="32AA9595"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5394334"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hint="eastAsia"/>
                <w:sz w:val="20"/>
                <w:lang w:eastAsia="zh-CN"/>
              </w:rPr>
              <w:t>6</w:t>
            </w:r>
            <w:r w:rsidRPr="007A2394">
              <w:rPr>
                <w:sz w:val="20"/>
              </w:rPr>
              <w:t>/17</w:t>
            </w:r>
          </w:p>
        </w:tc>
        <w:tc>
          <w:tcPr>
            <w:tcW w:w="4481" w:type="dxa"/>
            <w:tcBorders>
              <w:top w:val="single" w:sz="4" w:space="0" w:color="000000"/>
              <w:left w:val="single" w:sz="4" w:space="0" w:color="000000"/>
              <w:bottom w:val="single" w:sz="4" w:space="0" w:color="auto"/>
              <w:right w:val="single" w:sz="4" w:space="0" w:color="000000"/>
            </w:tcBorders>
            <w:hideMark/>
          </w:tcPr>
          <w:p w14:paraId="10D40613"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Proposed new ITU-T Recommendation</w:t>
            </w:r>
          </w:p>
        </w:tc>
        <w:tc>
          <w:tcPr>
            <w:tcW w:w="3541" w:type="dxa"/>
            <w:gridSpan w:val="3"/>
            <w:tcBorders>
              <w:top w:val="single" w:sz="4" w:space="0" w:color="000000"/>
              <w:left w:val="single" w:sz="4" w:space="0" w:color="000000"/>
              <w:bottom w:val="single" w:sz="4" w:space="0" w:color="auto"/>
              <w:right w:val="single" w:sz="4" w:space="0" w:color="auto"/>
            </w:tcBorders>
            <w:hideMark/>
          </w:tcPr>
          <w:p w14:paraId="30F9B4C2"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Virtual</w:t>
            </w:r>
            <w:r w:rsidRPr="007A2394">
              <w:rPr>
                <w:sz w:val="20"/>
              </w:rPr>
              <w:t xml:space="preserve">, </w:t>
            </w:r>
            <w:r>
              <w:rPr>
                <w:sz w:val="20"/>
                <w:lang w:eastAsia="zh-CN"/>
              </w:rPr>
              <w:t>24</w:t>
            </w:r>
            <w:r w:rsidRPr="007A2394">
              <w:rPr>
                <w:sz w:val="20"/>
              </w:rPr>
              <w:t xml:space="preserve"> </w:t>
            </w:r>
            <w:r>
              <w:rPr>
                <w:sz w:val="20"/>
                <w:lang w:eastAsia="zh-CN"/>
              </w:rPr>
              <w:t>Aug.</w:t>
            </w:r>
            <w:r w:rsidRPr="007A2394">
              <w:rPr>
                <w:sz w:val="20"/>
              </w:rPr>
              <w:t xml:space="preserve"> – </w:t>
            </w:r>
            <w:r>
              <w:rPr>
                <w:sz w:val="20"/>
              </w:rPr>
              <w:t>3</w:t>
            </w:r>
            <w:r w:rsidRPr="007A2394">
              <w:rPr>
                <w:sz w:val="20"/>
              </w:rPr>
              <w:t xml:space="preserve"> </w:t>
            </w:r>
            <w:r>
              <w:rPr>
                <w:sz w:val="20"/>
                <w:lang w:eastAsia="zh-CN"/>
              </w:rPr>
              <w:t>Sep.</w:t>
            </w:r>
            <w:r w:rsidRPr="007A2394">
              <w:rPr>
                <w:sz w:val="20"/>
              </w:rPr>
              <w:t xml:space="preserve"> 20</w:t>
            </w:r>
            <w:r>
              <w:rPr>
                <w:sz w:val="20"/>
              </w:rPr>
              <w:t>20</w:t>
            </w:r>
          </w:p>
        </w:tc>
      </w:tr>
      <w:tr w:rsidR="0048016F" w:rsidRPr="007A2394" w14:paraId="39B925F5" w14:textId="77777777" w:rsidTr="006249F8">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4D3F7A3C"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hideMark/>
          </w:tcPr>
          <w:p w14:paraId="17412871" w14:textId="77777777" w:rsidR="0048016F" w:rsidRPr="00260C2C"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szCs w:val="20"/>
              </w:rPr>
            </w:pPr>
            <w:r w:rsidRPr="00260C2C">
              <w:rPr>
                <w:sz w:val="20"/>
                <w:szCs w:val="20"/>
              </w:rPr>
              <w:t>ITU-T X.</w:t>
            </w:r>
            <w:r w:rsidRPr="00260C2C">
              <w:rPr>
                <w:sz w:val="20"/>
                <w:szCs w:val="20"/>
                <w:lang w:eastAsia="zh-CN"/>
              </w:rPr>
              <w:t xml:space="preserve"> ztd-iot</w:t>
            </w:r>
            <w:r w:rsidRPr="00260C2C">
              <w:rPr>
                <w:rFonts w:hint="eastAsia"/>
                <w:sz w:val="20"/>
                <w:szCs w:val="20"/>
                <w:lang w:eastAsia="zh-CN"/>
              </w:rPr>
              <w:t xml:space="preserve"> </w:t>
            </w:r>
            <w:r w:rsidRPr="00260C2C">
              <w:rPr>
                <w:sz w:val="20"/>
                <w:szCs w:val="20"/>
              </w:rPr>
              <w:t>"Security methodology for zero-touch massive IoT deployment"</w:t>
            </w:r>
          </w:p>
        </w:tc>
      </w:tr>
      <w:tr w:rsidR="0048016F" w:rsidRPr="007A2394" w14:paraId="376A6690" w14:textId="77777777" w:rsidTr="006249F8">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EF1F69B"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Base text:</w:t>
            </w:r>
          </w:p>
        </w:tc>
        <w:tc>
          <w:tcPr>
            <w:tcW w:w="5529" w:type="dxa"/>
            <w:gridSpan w:val="3"/>
            <w:tcBorders>
              <w:top w:val="single" w:sz="4" w:space="0" w:color="000000"/>
              <w:left w:val="single" w:sz="4" w:space="0" w:color="000000"/>
              <w:bottom w:val="single" w:sz="4" w:space="0" w:color="auto"/>
              <w:right w:val="single" w:sz="4" w:space="0" w:color="000000"/>
            </w:tcBorders>
            <w:hideMark/>
          </w:tcPr>
          <w:p w14:paraId="738E6089"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557" w:type="dxa"/>
            <w:tcBorders>
              <w:top w:val="single" w:sz="4" w:space="0" w:color="000000"/>
              <w:left w:val="single" w:sz="4" w:space="0" w:color="000000"/>
              <w:bottom w:val="single" w:sz="4" w:space="0" w:color="auto"/>
              <w:right w:val="single" w:sz="4" w:space="0" w:color="000000"/>
            </w:tcBorders>
            <w:hideMark/>
          </w:tcPr>
          <w:p w14:paraId="381A6BDE"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68A9067A"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lang w:eastAsia="zh-CN"/>
              </w:rPr>
            </w:pPr>
            <w:r>
              <w:rPr>
                <w:sz w:val="20"/>
              </w:rPr>
              <w:t>2022-09</w:t>
            </w:r>
          </w:p>
        </w:tc>
      </w:tr>
      <w:tr w:rsidR="0048016F" w:rsidRPr="007A2394" w14:paraId="3D506F60" w14:textId="77777777" w:rsidTr="006249F8">
        <w:tc>
          <w:tcPr>
            <w:tcW w:w="10170" w:type="dxa"/>
            <w:gridSpan w:val="6"/>
            <w:tcBorders>
              <w:top w:val="single" w:sz="4" w:space="0" w:color="000000"/>
              <w:left w:val="single" w:sz="4" w:space="0" w:color="000000"/>
              <w:bottom w:val="nil"/>
              <w:right w:val="single" w:sz="4" w:space="0" w:color="auto"/>
            </w:tcBorders>
            <w:hideMark/>
          </w:tcPr>
          <w:p w14:paraId="07ED7FE7"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7A2394">
              <w:rPr>
                <w:b/>
                <w:bCs/>
                <w:sz w:val="20"/>
              </w:rPr>
              <w:t xml:space="preserve">Scope </w:t>
            </w:r>
            <w:r w:rsidRPr="007A2394">
              <w:rPr>
                <w:sz w:val="20"/>
              </w:rPr>
              <w:t>(defines the intent or object of the Recommendation and the aspects covered, thereby indicating the limits of its applicability):</w:t>
            </w:r>
          </w:p>
        </w:tc>
      </w:tr>
      <w:tr w:rsidR="0048016F" w:rsidRPr="007A2394" w14:paraId="53DBCA80" w14:textId="77777777" w:rsidTr="006249F8">
        <w:trPr>
          <w:trHeight w:val="1000"/>
        </w:trPr>
        <w:tc>
          <w:tcPr>
            <w:tcW w:w="10170" w:type="dxa"/>
            <w:gridSpan w:val="6"/>
            <w:tcBorders>
              <w:top w:val="nil"/>
              <w:left w:val="single" w:sz="4" w:space="0" w:color="000000"/>
              <w:bottom w:val="single" w:sz="4" w:space="0" w:color="auto"/>
              <w:right w:val="single" w:sz="4" w:space="0" w:color="auto"/>
            </w:tcBorders>
          </w:tcPr>
          <w:p w14:paraId="51CD8107" w14:textId="50BE417C" w:rsidR="0048016F" w:rsidRPr="00C55DAF" w:rsidRDefault="0048016F" w:rsidP="006249F8">
            <w:pPr>
              <w:rPr>
                <w:sz w:val="20"/>
              </w:rPr>
            </w:pPr>
            <w:r w:rsidRPr="00C55DAF">
              <w:rPr>
                <w:sz w:val="20"/>
              </w:rPr>
              <w:t xml:space="preserve">The scope of this recommendation will focus on </w:t>
            </w:r>
            <w:r w:rsidRPr="007B781D">
              <w:rPr>
                <w:sz w:val="20"/>
              </w:rPr>
              <w:t xml:space="preserve">the security </w:t>
            </w:r>
            <w:r>
              <w:rPr>
                <w:sz w:val="20"/>
              </w:rPr>
              <w:t>methodology</w:t>
            </w:r>
            <w:r w:rsidRPr="007B781D">
              <w:rPr>
                <w:sz w:val="20"/>
              </w:rPr>
              <w:t xml:space="preserve"> and </w:t>
            </w:r>
            <w:r>
              <w:rPr>
                <w:sz w:val="20"/>
              </w:rPr>
              <w:t xml:space="preserve">related security designs for realizing </w:t>
            </w:r>
            <w:r w:rsidRPr="00C55DAF">
              <w:rPr>
                <w:sz w:val="20"/>
              </w:rPr>
              <w:t xml:space="preserve">zero-touch deployment of future massive IoT. </w:t>
            </w:r>
            <w:r>
              <w:rPr>
                <w:sz w:val="20"/>
              </w:rPr>
              <w:t xml:space="preserve">To be specific, this recommendation will cover </w:t>
            </w:r>
            <w:r w:rsidRPr="007B781D">
              <w:rPr>
                <w:sz w:val="20"/>
              </w:rPr>
              <w:t>the security architecture, the security considerations</w:t>
            </w:r>
            <w:r>
              <w:rPr>
                <w:sz w:val="20"/>
              </w:rPr>
              <w:t xml:space="preserve"> and </w:t>
            </w:r>
            <w:r w:rsidRPr="0046011A">
              <w:rPr>
                <w:sz w:val="20"/>
              </w:rPr>
              <w:t>personally identifiable information</w:t>
            </w:r>
            <w:r>
              <w:rPr>
                <w:sz w:val="20"/>
              </w:rPr>
              <w:t xml:space="preserve"> protection</w:t>
            </w:r>
            <w:r w:rsidRPr="007B781D">
              <w:rPr>
                <w:sz w:val="20"/>
              </w:rPr>
              <w:t>, and the related security procedures (such as device attestations, authentication, and credential provisioning) which are needed for building such a zero-touch mIoT deployment platform.</w:t>
            </w:r>
          </w:p>
        </w:tc>
      </w:tr>
      <w:tr w:rsidR="0048016F" w:rsidRPr="007A2394" w14:paraId="08DF9A70" w14:textId="77777777" w:rsidTr="006249F8">
        <w:tc>
          <w:tcPr>
            <w:tcW w:w="10170" w:type="dxa"/>
            <w:gridSpan w:val="6"/>
            <w:tcBorders>
              <w:top w:val="single" w:sz="4" w:space="0" w:color="000000"/>
              <w:left w:val="single" w:sz="4" w:space="0" w:color="000000"/>
              <w:bottom w:val="nil"/>
              <w:right w:val="single" w:sz="4" w:space="0" w:color="auto"/>
            </w:tcBorders>
            <w:hideMark/>
          </w:tcPr>
          <w:p w14:paraId="31F46BFD"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7A2394">
              <w:rPr>
                <w:b/>
                <w:bCs/>
                <w:sz w:val="20"/>
              </w:rPr>
              <w:t xml:space="preserve">Summary </w:t>
            </w:r>
            <w:r w:rsidRPr="007A2394">
              <w:rPr>
                <w:sz w:val="20"/>
              </w:rPr>
              <w:t>(provides a brief overview of the purpose and contents of the Recommendation, thus permitting readers to judge its usefulness for their work):</w:t>
            </w:r>
          </w:p>
        </w:tc>
      </w:tr>
      <w:tr w:rsidR="0048016F" w:rsidRPr="007A2394" w14:paraId="31A60B7E" w14:textId="77777777" w:rsidTr="006249F8">
        <w:trPr>
          <w:trHeight w:val="1000"/>
        </w:trPr>
        <w:tc>
          <w:tcPr>
            <w:tcW w:w="10170" w:type="dxa"/>
            <w:gridSpan w:val="6"/>
            <w:tcBorders>
              <w:top w:val="nil"/>
              <w:left w:val="single" w:sz="4" w:space="0" w:color="000000"/>
              <w:bottom w:val="single" w:sz="4" w:space="0" w:color="auto"/>
              <w:right w:val="single" w:sz="4" w:space="0" w:color="auto"/>
            </w:tcBorders>
          </w:tcPr>
          <w:p w14:paraId="05345FC8" w14:textId="77777777" w:rsidR="0048016F" w:rsidRDefault="0048016F" w:rsidP="006249F8">
            <w:pPr>
              <w:rPr>
                <w:sz w:val="20"/>
                <w:szCs w:val="20"/>
              </w:rPr>
            </w:pPr>
            <w:r w:rsidRPr="00A5117C">
              <w:rPr>
                <w:sz w:val="20"/>
                <w:szCs w:val="20"/>
              </w:rPr>
              <w:t>Massive Internet of Things (mIoT) is one significant application of future communication networks.  With diverse use cases anticipated in mIoT, it is difficult for manufactures to pre-install their manufactured IoT devices with the mobile operator specific and/or the service specific information (</w:t>
            </w:r>
            <w:r>
              <w:rPr>
                <w:sz w:val="20"/>
                <w:szCs w:val="20"/>
              </w:rPr>
              <w:t>e.g., identities</w:t>
            </w:r>
            <w:r w:rsidRPr="00A5117C">
              <w:rPr>
                <w:sz w:val="20"/>
                <w:szCs w:val="20"/>
              </w:rPr>
              <w:t xml:space="preserve"> and keys), since manufactures may not know where their devices will eventually be deployed and activated. The current approach relies on customers’ manual configuration. This is acceptable for small-scale IoT applications. However, for massive number of IoT devices, the aforementioned approach is unacceptable due to the fact that manually configuration is time-consuming, c</w:t>
            </w:r>
            <w:r>
              <w:rPr>
                <w:sz w:val="20"/>
                <w:szCs w:val="20"/>
              </w:rPr>
              <w:t xml:space="preserve">ost-ineffective, and cumbersome. </w:t>
            </w:r>
            <w:r w:rsidRPr="00A5117C">
              <w:rPr>
                <w:sz w:val="20"/>
                <w:szCs w:val="20"/>
              </w:rPr>
              <w:t xml:space="preserve">Thus, automatic credential provisioning without users’ involvement known as the “zero-touch” is compulsorily needed for mIoT. </w:t>
            </w:r>
          </w:p>
          <w:p w14:paraId="454B2BC3" w14:textId="77777777" w:rsidR="0048016F" w:rsidRDefault="0048016F" w:rsidP="006249F8">
            <w:pPr>
              <w:rPr>
                <w:sz w:val="20"/>
                <w:szCs w:val="20"/>
              </w:rPr>
            </w:pPr>
            <w:r w:rsidRPr="00706B8F">
              <w:rPr>
                <w:sz w:val="20"/>
                <w:szCs w:val="20"/>
              </w:rPr>
              <w:t xml:space="preserve">However, the secure provisioning of credential to a never-met device without external help is impossible. It is widely believed that the initial connections between devices and the MNO/service provider are insecure until key distribution is complete. When there is an external third party, there may exist in a lot of security issues. The external third party may launch man-in-the-middle attack to obtain useful information. The external third may intercept the credentials and resell/reuse the credentials. Thus, to deal with these issues, the zero-touch platform has to be designed using the secure-by-design principle. Secure architecture, mutual authentication, device attestation, secure credential provisioning, and identity protection protocols must be carefully designed.  </w:t>
            </w:r>
          </w:p>
          <w:p w14:paraId="6FDAA2D7" w14:textId="77777777" w:rsidR="0048016F" w:rsidRPr="00706B8F" w:rsidRDefault="0048016F" w:rsidP="006249F8">
            <w:pPr>
              <w:rPr>
                <w:sz w:val="20"/>
                <w:szCs w:val="20"/>
              </w:rPr>
            </w:pPr>
            <w:r w:rsidRPr="00A5117C">
              <w:rPr>
                <w:sz w:val="20"/>
                <w:szCs w:val="20"/>
              </w:rPr>
              <w:t xml:space="preserve">The recommendation is to provide a security </w:t>
            </w:r>
            <w:r>
              <w:rPr>
                <w:sz w:val="20"/>
                <w:szCs w:val="20"/>
              </w:rPr>
              <w:t>methodology</w:t>
            </w:r>
            <w:r w:rsidRPr="00A5117C">
              <w:rPr>
                <w:sz w:val="20"/>
                <w:szCs w:val="20"/>
              </w:rPr>
              <w:t xml:space="preserve"> on designing such a decentralized identity management system to support zero-touch deployment of future massive IoT.</w:t>
            </w:r>
            <w:r>
              <w:rPr>
                <w:sz w:val="20"/>
                <w:szCs w:val="20"/>
              </w:rPr>
              <w:t xml:space="preserve"> The built zero-touch deployment will enable IoT devices to automatically find their mobile network operator and their service provider, automatically obtain credentials from them, and </w:t>
            </w:r>
            <w:r>
              <w:rPr>
                <w:sz w:val="20"/>
                <w:szCs w:val="20"/>
              </w:rPr>
              <w:lastRenderedPageBreak/>
              <w:t xml:space="preserve">automatically connect to the network and the service. This will greatly facilitate the future deployment of massive number of IoT devices for verticals. </w:t>
            </w:r>
            <w:r w:rsidRPr="007B781D">
              <w:rPr>
                <w:sz w:val="20"/>
                <w:szCs w:val="20"/>
              </w:rPr>
              <w:t>The content of this recommendation will cover the security architecture, the security considerations, and the related security procedures (such as device attestations, authentication, and credential provisioning) which are needed for building such a zero-touch mIoT deployment platform.</w:t>
            </w:r>
          </w:p>
        </w:tc>
      </w:tr>
      <w:tr w:rsidR="0048016F" w:rsidRPr="007A2394" w14:paraId="6DA69BD9" w14:textId="77777777" w:rsidTr="006249F8">
        <w:tc>
          <w:tcPr>
            <w:tcW w:w="10170" w:type="dxa"/>
            <w:gridSpan w:val="6"/>
            <w:tcBorders>
              <w:top w:val="single" w:sz="4" w:space="0" w:color="auto"/>
              <w:left w:val="single" w:sz="4" w:space="0" w:color="auto"/>
              <w:bottom w:val="nil"/>
              <w:right w:val="single" w:sz="4" w:space="0" w:color="auto"/>
            </w:tcBorders>
            <w:hideMark/>
          </w:tcPr>
          <w:p w14:paraId="4A139E24"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7A2394">
              <w:rPr>
                <w:b/>
                <w:bCs/>
                <w:sz w:val="20"/>
              </w:rPr>
              <w:lastRenderedPageBreak/>
              <w:t>Relations to ITU-T Recommendations or to other standards</w:t>
            </w:r>
            <w:r w:rsidRPr="007A2394">
              <w:rPr>
                <w:sz w:val="20"/>
              </w:rPr>
              <w:t xml:space="preserve"> (approved or under development):</w:t>
            </w:r>
          </w:p>
        </w:tc>
      </w:tr>
      <w:tr w:rsidR="0048016F" w:rsidRPr="007A2394" w14:paraId="787A7BB0" w14:textId="77777777" w:rsidTr="006249F8">
        <w:trPr>
          <w:trHeight w:val="417"/>
        </w:trPr>
        <w:tc>
          <w:tcPr>
            <w:tcW w:w="10170" w:type="dxa"/>
            <w:gridSpan w:val="6"/>
            <w:tcBorders>
              <w:top w:val="nil"/>
              <w:left w:val="single" w:sz="4" w:space="0" w:color="auto"/>
              <w:bottom w:val="single" w:sz="4" w:space="0" w:color="auto"/>
              <w:right w:val="single" w:sz="4" w:space="0" w:color="auto"/>
            </w:tcBorders>
          </w:tcPr>
          <w:p w14:paraId="2BB5CCB1"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2D7636">
              <w:rPr>
                <w:sz w:val="20"/>
                <w:lang w:eastAsia="zh-CN"/>
              </w:rPr>
              <w:t>X.dlt-sec</w:t>
            </w:r>
            <w:r w:rsidRPr="002D7636">
              <w:rPr>
                <w:rFonts w:hint="eastAsia"/>
                <w:sz w:val="20"/>
                <w:lang w:eastAsia="zh-CN"/>
              </w:rPr>
              <w:t xml:space="preserve">: </w:t>
            </w:r>
            <w:r w:rsidRPr="002D7636">
              <w:rPr>
                <w:sz w:val="20"/>
                <w:lang w:eastAsia="zh-CN"/>
              </w:rPr>
              <w:t>Security considerations for using distributed ledger technology data in identity management</w:t>
            </w:r>
            <w:r w:rsidRPr="002D7636">
              <w:rPr>
                <w:rFonts w:hint="eastAsia"/>
                <w:sz w:val="20"/>
                <w:lang w:eastAsia="zh-CN"/>
              </w:rPr>
              <w:t>.</w:t>
            </w:r>
          </w:p>
        </w:tc>
      </w:tr>
      <w:tr w:rsidR="0048016F" w:rsidRPr="007A2394" w14:paraId="18DC1DCC" w14:textId="77777777" w:rsidTr="006249F8">
        <w:tc>
          <w:tcPr>
            <w:tcW w:w="10170" w:type="dxa"/>
            <w:gridSpan w:val="6"/>
            <w:tcBorders>
              <w:top w:val="single" w:sz="4" w:space="0" w:color="auto"/>
              <w:left w:val="single" w:sz="4" w:space="0" w:color="auto"/>
              <w:bottom w:val="nil"/>
              <w:right w:val="single" w:sz="4" w:space="0" w:color="auto"/>
            </w:tcBorders>
            <w:hideMark/>
          </w:tcPr>
          <w:p w14:paraId="0DE80388"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Liaisons with other study groups or with other standards bodies:</w:t>
            </w:r>
          </w:p>
        </w:tc>
      </w:tr>
      <w:tr w:rsidR="0048016F" w:rsidRPr="007A2394" w14:paraId="130117E1" w14:textId="77777777" w:rsidTr="006249F8">
        <w:trPr>
          <w:trHeight w:val="426"/>
        </w:trPr>
        <w:tc>
          <w:tcPr>
            <w:tcW w:w="10170" w:type="dxa"/>
            <w:gridSpan w:val="6"/>
            <w:tcBorders>
              <w:top w:val="nil"/>
              <w:left w:val="single" w:sz="4" w:space="0" w:color="auto"/>
              <w:bottom w:val="single" w:sz="4" w:space="0" w:color="auto"/>
              <w:right w:val="single" w:sz="4" w:space="0" w:color="auto"/>
            </w:tcBorders>
          </w:tcPr>
          <w:p w14:paraId="4F6FE716" w14:textId="77777777" w:rsidR="0048016F" w:rsidRPr="00D36F2D"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Pr>
                <w:rFonts w:hint="eastAsia"/>
                <w:sz w:val="20"/>
                <w:lang w:eastAsia="zh-CN"/>
              </w:rPr>
              <w:t>W3C,</w:t>
            </w:r>
            <w:r>
              <w:rPr>
                <w:sz w:val="20"/>
                <w:lang w:eastAsia="zh-CN"/>
              </w:rPr>
              <w:t xml:space="preserve"> 3GPP,</w:t>
            </w:r>
            <w:r>
              <w:rPr>
                <w:rFonts w:hint="eastAsia"/>
                <w:sz w:val="20"/>
                <w:lang w:eastAsia="zh-CN"/>
              </w:rPr>
              <w:t xml:space="preserve"> IETF, ETSI, GSMA</w:t>
            </w:r>
          </w:p>
        </w:tc>
      </w:tr>
    </w:tbl>
    <w:p w14:paraId="40DDE6D6" w14:textId="77777777" w:rsidR="0048016F" w:rsidRPr="00B60201" w:rsidRDefault="0048016F" w:rsidP="000F1EDE">
      <w:pPr>
        <w:keepNext/>
        <w:keepLines/>
        <w:spacing w:before="240" w:after="120"/>
        <w:jc w:val="center"/>
      </w:pPr>
      <w:r w:rsidRPr="00B60201">
        <w:t>_________________</w:t>
      </w:r>
    </w:p>
    <w:sectPr w:rsidR="0048016F" w:rsidRPr="00B60201" w:rsidSect="000F1EDE">
      <w:headerReference w:type="default" r:id="rId1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A0F69" w14:textId="77777777" w:rsidR="00D40BE4" w:rsidRDefault="00D40BE4" w:rsidP="00C42125">
      <w:pPr>
        <w:spacing w:before="0"/>
      </w:pPr>
      <w:r>
        <w:separator/>
      </w:r>
    </w:p>
  </w:endnote>
  <w:endnote w:type="continuationSeparator" w:id="0">
    <w:p w14:paraId="75701470" w14:textId="77777777" w:rsidR="00D40BE4" w:rsidRDefault="00D40BE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ＭＳ 明朝"/>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CC693" w14:textId="77777777" w:rsidR="00D40BE4" w:rsidRDefault="00D40BE4" w:rsidP="00C42125">
      <w:pPr>
        <w:spacing w:before="0"/>
      </w:pPr>
      <w:r>
        <w:separator/>
      </w:r>
    </w:p>
  </w:footnote>
  <w:footnote w:type="continuationSeparator" w:id="0">
    <w:p w14:paraId="782AC031" w14:textId="77777777" w:rsidR="00D40BE4" w:rsidRDefault="00D40BE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E5D86" w14:textId="4F6BC50A" w:rsidR="000F1EDE" w:rsidRPr="000F1EDE" w:rsidRDefault="000F1EDE" w:rsidP="000F1EDE">
    <w:pPr>
      <w:pStyle w:val="Header"/>
      <w:rPr>
        <w:sz w:val="18"/>
      </w:rPr>
    </w:pPr>
    <w:r w:rsidRPr="000F1EDE">
      <w:rPr>
        <w:sz w:val="18"/>
      </w:rPr>
      <w:t xml:space="preserve">- </w:t>
    </w:r>
    <w:r w:rsidRPr="000F1EDE">
      <w:rPr>
        <w:sz w:val="18"/>
      </w:rPr>
      <w:fldChar w:fldCharType="begin"/>
    </w:r>
    <w:r w:rsidRPr="000F1EDE">
      <w:rPr>
        <w:sz w:val="18"/>
      </w:rPr>
      <w:instrText xml:space="preserve"> PAGE  \* MERGEFORMAT </w:instrText>
    </w:r>
    <w:r w:rsidRPr="000F1EDE">
      <w:rPr>
        <w:sz w:val="18"/>
      </w:rPr>
      <w:fldChar w:fldCharType="separate"/>
    </w:r>
    <w:r w:rsidRPr="000F1EDE">
      <w:rPr>
        <w:noProof/>
        <w:sz w:val="18"/>
      </w:rPr>
      <w:t>1</w:t>
    </w:r>
    <w:r w:rsidRPr="000F1EDE">
      <w:rPr>
        <w:sz w:val="18"/>
      </w:rPr>
      <w:fldChar w:fldCharType="end"/>
    </w:r>
    <w:r w:rsidRPr="000F1EDE">
      <w:rPr>
        <w:sz w:val="18"/>
      </w:rPr>
      <w:t xml:space="preserve"> -</w:t>
    </w:r>
    <w:r>
      <w:rPr>
        <w:sz w:val="18"/>
      </w:rPr>
      <w:br/>
    </w:r>
    <w:r w:rsidRPr="000F1EDE">
      <w:rPr>
        <w:sz w:val="18"/>
      </w:rPr>
      <w:fldChar w:fldCharType="begin"/>
    </w:r>
    <w:r w:rsidRPr="000F1EDE">
      <w:rPr>
        <w:sz w:val="18"/>
      </w:rPr>
      <w:instrText xml:space="preserve"> STYLEREF  Docnumber  </w:instrText>
    </w:r>
    <w:r w:rsidRPr="000F1EDE">
      <w:rPr>
        <w:sz w:val="18"/>
      </w:rPr>
      <w:fldChar w:fldCharType="separate"/>
    </w:r>
    <w:r w:rsidR="0058260A">
      <w:rPr>
        <w:noProof/>
        <w:sz w:val="18"/>
      </w:rPr>
      <w:t>SG17-LS270</w:t>
    </w:r>
    <w:r w:rsidRPr="000F1EDE">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66A8"/>
    <w:rsid w:val="000A5CA2"/>
    <w:rsid w:val="000C397B"/>
    <w:rsid w:val="000D18EE"/>
    <w:rsid w:val="000E6125"/>
    <w:rsid w:val="000F1EDE"/>
    <w:rsid w:val="00113DBE"/>
    <w:rsid w:val="001200A6"/>
    <w:rsid w:val="00124A40"/>
    <w:rsid w:val="001251DA"/>
    <w:rsid w:val="00125432"/>
    <w:rsid w:val="00136DDD"/>
    <w:rsid w:val="00137F40"/>
    <w:rsid w:val="00144BDF"/>
    <w:rsid w:val="001458D9"/>
    <w:rsid w:val="00155DDC"/>
    <w:rsid w:val="0015651B"/>
    <w:rsid w:val="00161830"/>
    <w:rsid w:val="001871EC"/>
    <w:rsid w:val="001A20C3"/>
    <w:rsid w:val="001A670F"/>
    <w:rsid w:val="001B6A45"/>
    <w:rsid w:val="001C62B8"/>
    <w:rsid w:val="001D22D8"/>
    <w:rsid w:val="001D4296"/>
    <w:rsid w:val="001E1BDF"/>
    <w:rsid w:val="001E7B0E"/>
    <w:rsid w:val="001F141D"/>
    <w:rsid w:val="00200A06"/>
    <w:rsid w:val="00200A98"/>
    <w:rsid w:val="00201AFA"/>
    <w:rsid w:val="002229F1"/>
    <w:rsid w:val="0022669F"/>
    <w:rsid w:val="00233F75"/>
    <w:rsid w:val="00234084"/>
    <w:rsid w:val="00253DBE"/>
    <w:rsid w:val="00253DC6"/>
    <w:rsid w:val="0025489C"/>
    <w:rsid w:val="002622FA"/>
    <w:rsid w:val="00263518"/>
    <w:rsid w:val="002759E7"/>
    <w:rsid w:val="00277326"/>
    <w:rsid w:val="002A11C4"/>
    <w:rsid w:val="002A399B"/>
    <w:rsid w:val="002A4617"/>
    <w:rsid w:val="002C26C0"/>
    <w:rsid w:val="002C2BC5"/>
    <w:rsid w:val="002E0407"/>
    <w:rsid w:val="002E3C52"/>
    <w:rsid w:val="002E79CB"/>
    <w:rsid w:val="002F7F55"/>
    <w:rsid w:val="0030339B"/>
    <w:rsid w:val="00305F29"/>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E39A2"/>
    <w:rsid w:val="003E57AB"/>
    <w:rsid w:val="003F2BED"/>
    <w:rsid w:val="00400B49"/>
    <w:rsid w:val="00415E57"/>
    <w:rsid w:val="00443878"/>
    <w:rsid w:val="004539A8"/>
    <w:rsid w:val="00457C71"/>
    <w:rsid w:val="004712CA"/>
    <w:rsid w:val="00473782"/>
    <w:rsid w:val="0047422E"/>
    <w:rsid w:val="0048016F"/>
    <w:rsid w:val="004823BA"/>
    <w:rsid w:val="00483441"/>
    <w:rsid w:val="0049090D"/>
    <w:rsid w:val="0049674B"/>
    <w:rsid w:val="004C0673"/>
    <w:rsid w:val="004C4E4E"/>
    <w:rsid w:val="004F3816"/>
    <w:rsid w:val="0050586A"/>
    <w:rsid w:val="00520DBF"/>
    <w:rsid w:val="0053731C"/>
    <w:rsid w:val="00543D41"/>
    <w:rsid w:val="00556A5B"/>
    <w:rsid w:val="00566EDA"/>
    <w:rsid w:val="0057081A"/>
    <w:rsid w:val="00572654"/>
    <w:rsid w:val="0058260A"/>
    <w:rsid w:val="005976A1"/>
    <w:rsid w:val="005B5629"/>
    <w:rsid w:val="005C0300"/>
    <w:rsid w:val="005C27A2"/>
    <w:rsid w:val="005D4FEB"/>
    <w:rsid w:val="005F4B6A"/>
    <w:rsid w:val="005F5534"/>
    <w:rsid w:val="006010F3"/>
    <w:rsid w:val="00615A0A"/>
    <w:rsid w:val="00626673"/>
    <w:rsid w:val="006333D4"/>
    <w:rsid w:val="006369B2"/>
    <w:rsid w:val="0063718D"/>
    <w:rsid w:val="006371B3"/>
    <w:rsid w:val="00647525"/>
    <w:rsid w:val="00647A71"/>
    <w:rsid w:val="006570B0"/>
    <w:rsid w:val="0066022F"/>
    <w:rsid w:val="006751DD"/>
    <w:rsid w:val="006813BC"/>
    <w:rsid w:val="006823F3"/>
    <w:rsid w:val="0069210B"/>
    <w:rsid w:val="00694864"/>
    <w:rsid w:val="00695DD7"/>
    <w:rsid w:val="006A4055"/>
    <w:rsid w:val="006A40F4"/>
    <w:rsid w:val="006A7C27"/>
    <w:rsid w:val="006B2FE4"/>
    <w:rsid w:val="006B37B0"/>
    <w:rsid w:val="006C5641"/>
    <w:rsid w:val="006D1089"/>
    <w:rsid w:val="006D1B86"/>
    <w:rsid w:val="006D32F2"/>
    <w:rsid w:val="006D7355"/>
    <w:rsid w:val="006F7DEE"/>
    <w:rsid w:val="00715551"/>
    <w:rsid w:val="00715CA6"/>
    <w:rsid w:val="00731135"/>
    <w:rsid w:val="007324AF"/>
    <w:rsid w:val="007333AB"/>
    <w:rsid w:val="00736985"/>
    <w:rsid w:val="007409B4"/>
    <w:rsid w:val="00741974"/>
    <w:rsid w:val="0075525E"/>
    <w:rsid w:val="00756D3D"/>
    <w:rsid w:val="007737B2"/>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591A"/>
    <w:rsid w:val="008964D6"/>
    <w:rsid w:val="008B5123"/>
    <w:rsid w:val="008E0172"/>
    <w:rsid w:val="009303E7"/>
    <w:rsid w:val="00936852"/>
    <w:rsid w:val="0094045D"/>
    <w:rsid w:val="009406B5"/>
    <w:rsid w:val="00946166"/>
    <w:rsid w:val="00983164"/>
    <w:rsid w:val="009972EF"/>
    <w:rsid w:val="009B5035"/>
    <w:rsid w:val="009C3160"/>
    <w:rsid w:val="009D0715"/>
    <w:rsid w:val="009E766E"/>
    <w:rsid w:val="009F1960"/>
    <w:rsid w:val="009F715E"/>
    <w:rsid w:val="00A10DBB"/>
    <w:rsid w:val="00A11042"/>
    <w:rsid w:val="00A11720"/>
    <w:rsid w:val="00A150CC"/>
    <w:rsid w:val="00A21247"/>
    <w:rsid w:val="00A31D47"/>
    <w:rsid w:val="00A4013E"/>
    <w:rsid w:val="00A4045F"/>
    <w:rsid w:val="00A427CD"/>
    <w:rsid w:val="00A45FEE"/>
    <w:rsid w:val="00A4600B"/>
    <w:rsid w:val="00A50506"/>
    <w:rsid w:val="00A51EF0"/>
    <w:rsid w:val="00A67A81"/>
    <w:rsid w:val="00A730A6"/>
    <w:rsid w:val="00A971A0"/>
    <w:rsid w:val="00AA1F22"/>
    <w:rsid w:val="00AF20B5"/>
    <w:rsid w:val="00B05821"/>
    <w:rsid w:val="00B07862"/>
    <w:rsid w:val="00B100D6"/>
    <w:rsid w:val="00B164C9"/>
    <w:rsid w:val="00B26C28"/>
    <w:rsid w:val="00B4174C"/>
    <w:rsid w:val="00B453F5"/>
    <w:rsid w:val="00B61624"/>
    <w:rsid w:val="00B66481"/>
    <w:rsid w:val="00B7189C"/>
    <w:rsid w:val="00B718A5"/>
    <w:rsid w:val="00B90AD6"/>
    <w:rsid w:val="00BA788A"/>
    <w:rsid w:val="00BB0ED9"/>
    <w:rsid w:val="00BB4983"/>
    <w:rsid w:val="00BB7597"/>
    <w:rsid w:val="00BC2AAB"/>
    <w:rsid w:val="00BC62E2"/>
    <w:rsid w:val="00BD2853"/>
    <w:rsid w:val="00C37820"/>
    <w:rsid w:val="00C42125"/>
    <w:rsid w:val="00C62814"/>
    <w:rsid w:val="00C67B25"/>
    <w:rsid w:val="00C748F7"/>
    <w:rsid w:val="00C74937"/>
    <w:rsid w:val="00CA69AF"/>
    <w:rsid w:val="00CB2599"/>
    <w:rsid w:val="00CD2139"/>
    <w:rsid w:val="00CD6848"/>
    <w:rsid w:val="00CE5986"/>
    <w:rsid w:val="00CF3350"/>
    <w:rsid w:val="00D0524F"/>
    <w:rsid w:val="00D118D6"/>
    <w:rsid w:val="00D40BE4"/>
    <w:rsid w:val="00D647EF"/>
    <w:rsid w:val="00D73137"/>
    <w:rsid w:val="00D977A2"/>
    <w:rsid w:val="00DA1D47"/>
    <w:rsid w:val="00DD50DE"/>
    <w:rsid w:val="00DE3062"/>
    <w:rsid w:val="00E0581D"/>
    <w:rsid w:val="00E204DD"/>
    <w:rsid w:val="00E353EC"/>
    <w:rsid w:val="00E51F61"/>
    <w:rsid w:val="00E53C24"/>
    <w:rsid w:val="00E56E77"/>
    <w:rsid w:val="00E87795"/>
    <w:rsid w:val="00EB444D"/>
    <w:rsid w:val="00ED07A2"/>
    <w:rsid w:val="00ED5B66"/>
    <w:rsid w:val="00EE5C0D"/>
    <w:rsid w:val="00EF4792"/>
    <w:rsid w:val="00F02294"/>
    <w:rsid w:val="00F17984"/>
    <w:rsid w:val="00F30DE7"/>
    <w:rsid w:val="00F35F57"/>
    <w:rsid w:val="00F50467"/>
    <w:rsid w:val="00F562A0"/>
    <w:rsid w:val="00F57FA4"/>
    <w:rsid w:val="00F64284"/>
    <w:rsid w:val="00FA02CB"/>
    <w:rsid w:val="00FA2177"/>
    <w:rsid w:val="00FB0783"/>
    <w:rsid w:val="00FB5E18"/>
    <w:rsid w:val="00FB7A8B"/>
    <w:rsid w:val="00FD439E"/>
    <w:rsid w:val="00FD76CB"/>
    <w:rsid w:val="00FE152B"/>
    <w:rsid w:val="00FE239E"/>
    <w:rsid w:val="00FE39F3"/>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CEO_Hyperlink,超链接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UnresolvedMention1">
    <w:name w:val="Unresolved Mention1"/>
    <w:basedOn w:val="DefaultParagraphFont"/>
    <w:uiPriority w:val="99"/>
    <w:semiHidden/>
    <w:unhideWhenUsed/>
    <w:rsid w:val="00ED07A2"/>
    <w:rPr>
      <w:color w:val="605E5C"/>
      <w:shd w:val="clear" w:color="auto" w:fill="E1DFDD"/>
    </w:rPr>
  </w:style>
  <w:style w:type="character" w:styleId="FollowedHyperlink">
    <w:name w:val="FollowedHyperlink"/>
    <w:basedOn w:val="DefaultParagraphFont"/>
    <w:uiPriority w:val="99"/>
    <w:semiHidden/>
    <w:unhideWhenUsed/>
    <w:rsid w:val="00A150CC"/>
    <w:rPr>
      <w:color w:val="954F72" w:themeColor="followedHyperlink"/>
      <w:u w:val="single"/>
    </w:rPr>
  </w:style>
  <w:style w:type="character" w:styleId="UnresolvedMention">
    <w:name w:val="Unresolved Mention"/>
    <w:basedOn w:val="DefaultParagraphFont"/>
    <w:uiPriority w:val="99"/>
    <w:semiHidden/>
    <w:unhideWhenUsed/>
    <w:rsid w:val="000F1EDE"/>
    <w:rPr>
      <w:color w:val="605E5C"/>
      <w:shd w:val="clear" w:color="auto" w:fill="E1DFDD"/>
    </w:rPr>
  </w:style>
  <w:style w:type="paragraph" w:customStyle="1" w:styleId="CRCoverPage">
    <w:name w:val="CR Cover Page"/>
    <w:rsid w:val="0022669F"/>
    <w:pPr>
      <w:spacing w:after="120" w:line="240" w:lineRule="auto"/>
    </w:pPr>
    <w:rPr>
      <w:rFonts w:ascii="Arial" w:eastAsia="Malgun Gothic" w:hAnsi="Arial" w:cs="Times New Roman"/>
      <w:sz w:val="20"/>
      <w:szCs w:val="20"/>
      <w:lang w:val="en-GB" w:eastAsia="en-US"/>
    </w:rPr>
  </w:style>
  <w:style w:type="paragraph" w:customStyle="1" w:styleId="TableText0">
    <w:name w:val="Table Text"/>
    <w:basedOn w:val="Normal"/>
    <w:link w:val="TableTextChar"/>
    <w:uiPriority w:val="19"/>
    <w:qFormat/>
    <w:rsid w:val="0022669F"/>
    <w:pPr>
      <w:spacing w:before="40" w:after="40" w:line="276" w:lineRule="auto"/>
    </w:pPr>
    <w:rPr>
      <w:rFonts w:ascii="Arial" w:eastAsia="SimSun" w:hAnsi="Arial"/>
      <w:sz w:val="20"/>
      <w:szCs w:val="22"/>
      <w:lang w:eastAsia="de-DE"/>
    </w:rPr>
  </w:style>
  <w:style w:type="character" w:customStyle="1" w:styleId="TableTextChar">
    <w:name w:val="Table Text Char"/>
    <w:link w:val="TableText0"/>
    <w:uiPriority w:val="19"/>
    <w:rsid w:val="0022669F"/>
    <w:rPr>
      <w:rFonts w:ascii="Arial" w:eastAsia="SimSun" w:hAnsi="Arial" w:cs="Times New Roman"/>
      <w:sz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51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baek@kisa.or.k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200824-TD-PLEN-3426/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anjunzhi@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17</SgText>
    <Purpose xmlns="3f6fad35-1f81-480e-a4e5-6e5474dcfb96">Proposal</Purpose>
    <Abstract xmlns="3f6fad35-1f81-480e-a4e5-6e5474dcfb96">This outgoing liaison statement is to inform you of our new work item, X.ztd-iot, in ITU-T SG 17.</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Geneva, 27 August – 5 September 2019</Place>
    <Observations xmlns="3f6fad35-1f81-480e-a4e5-6e5474dcfb96" xsi:nil="true"/>
    <DocumentSource xmlns="3f6fad35-1f81-480e-a4e5-6e5474dcfb96">ITU-T Study Group 17</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http://schemas.microsoft.com/sharepoint.v3"/>
    <ds:schemaRef ds:uri="3f6fad35-1f81-480e-a4e5-6e5474dcfb9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'Security Methodology for Zero-Touch Massive IoT Deployment' [to 3GPP SA3, ETSI ZSM, GSMA SIM, IETF ANIMA, W3C DID]</vt:lpstr>
      <vt:lpstr>LS/o on update to the status of X.1197 Amendment 1 [to ITU-T SG9, SG16]</vt:lpstr>
    </vt:vector>
  </TitlesOfParts>
  <Manager>ITU-T</Manager>
  <Company>International Telecommunication Union (ITU)</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'Security Methodology for Zero-Touch Massive IoT Deployment' [to 3GPP SA3, ETSI ZSM, GSMA SIM, IETF ANIMA, W3C DID]</dc:title>
  <dc:subject/>
  <dc:creator>ITU-T Study Group 17</dc:creator>
  <cp:keywords>Massive IoT, Zero-touch, Credential Provisioning</cp:keywords>
  <dc:description>SG17-LS270  For: Virtual, 24 August - 3 September 2020_x000d_Document date: _x000d_Saved by ITU51014266 at 10:04:17 AM on 07-Sep-20</dc:description>
  <cp:lastModifiedBy>Mirko</cp:lastModifiedBy>
  <cp:revision>3</cp:revision>
  <cp:lastPrinted>2016-12-23T12:52:00Z</cp:lastPrinted>
  <dcterms:created xsi:type="dcterms:W3CDTF">2020-10-29T13:34:00Z</dcterms:created>
  <dcterms:modified xsi:type="dcterms:W3CDTF">2020-10-29T13:35:00Z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SG17-LS270</vt:lpwstr>
  </property>
  <property fmtid="{D5CDD505-2E9C-101B-9397-08002B2CF9AE}" pid="3" name="Docdate">
    <vt:lpwstr/>
  </property>
  <property fmtid="{D5CDD505-2E9C-101B-9397-08002B2CF9AE}" pid="4" name="Docorlang">
    <vt:lpwstr/>
  </property>
  <property fmtid="{D5CDD505-2E9C-101B-9397-08002B2CF9AE}" pid="5" name="Docbluepink">
    <vt:lpwstr>6/17</vt:lpwstr>
  </property>
  <property fmtid="{D5CDD505-2E9C-101B-9397-08002B2CF9AE}" pid="6" name="Docdest">
    <vt:lpwstr>Virtual, 24 August - 3 September 2020</vt:lpwstr>
  </property>
  <property fmtid="{D5CDD505-2E9C-101B-9397-08002B2CF9AE}" pid="7" name="Docauthor">
    <vt:lpwstr>ITU-T Study Group 17</vt:lpwstr>
  </property>
  <property fmtid="{D5CDD505-2E9C-101B-9397-08002B2CF9AE}" pid="8" name="_2015_ms_pID_725343">
    <vt:lpwstr>(3)Ocy74pv5MJVR2zk7NL7OwPIsVzr4htQY8jJrIn1t1Lo0OIbRlU0ze/mCAErTTd1ieXL8f21S
WJ++eKMZgN6zc+uW/HDweoOYCh/H/gwqF8kt2AhM0OLGl93DMyg7ud0Mh4/tbAiVViJxxeZv
9MiBc5tLbG+m39pbxsMvyIX9dGBwe9pMvXzyLN/eYRgWGj4tjnSv2V/D4/fL6v60STz6enO9
2FLPt+KzJcHsIS+PhO</vt:lpwstr>
  </property>
  <property fmtid="{D5CDD505-2E9C-101B-9397-08002B2CF9AE}" pid="9" name="_2015_ms_pID_7253431">
    <vt:lpwstr>PCaXN4/8xxNKs6to6msg7teWflBTNztLfOve5Y3Rjbagf7wnRQ1TLK
MN/dObnMC6diLrMKseuRusn7FI5OE9+59d5EAbe2ze3grrP0kIemc0o1LHcB32nlgmGJOaOT
aAany5zBiZxArUArbE1r8Mv+BQBciO4A2k2SsxTr5oVtGUOomxwwLem5GwY3WKZ+0cvhR93T
wkkto3zmMI4ogtnU1UNuy8kIjRrTA8JB7Wsm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1598956442</vt:lpwstr>
  </property>
  <property fmtid="{D5CDD505-2E9C-101B-9397-08002B2CF9AE}" pid="14" name="_2015_ms_pID_7253432">
    <vt:lpwstr>rg==</vt:lpwstr>
  </property>
</Properties>
</file>